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E1206" w14:textId="77777777" w:rsidR="00635E1E" w:rsidRPr="00010C7A" w:rsidRDefault="00635E1E" w:rsidP="00635E1E">
      <w:pPr>
        <w:rPr>
          <w:sz w:val="24"/>
          <w:szCs w:val="24"/>
        </w:rPr>
      </w:pPr>
      <w:r w:rsidRPr="00010C7A">
        <w:rPr>
          <w:noProof/>
          <w:sz w:val="24"/>
          <w:szCs w:val="24"/>
          <w:lang w:eastAsia="en-GB"/>
        </w:rPr>
        <mc:AlternateContent>
          <mc:Choice Requires="wps">
            <w:drawing>
              <wp:anchor distT="45720" distB="45720" distL="114300" distR="114300" simplePos="0" relativeHeight="251662336" behindDoc="0" locked="0" layoutInCell="1" allowOverlap="1" wp14:anchorId="55A520BD" wp14:editId="3DE046EA">
                <wp:simplePos x="0" y="0"/>
                <wp:positionH relativeFrom="column">
                  <wp:posOffset>4333875</wp:posOffset>
                </wp:positionH>
                <wp:positionV relativeFrom="paragraph">
                  <wp:posOffset>114300</wp:posOffset>
                </wp:positionV>
                <wp:extent cx="1543050" cy="1143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143000"/>
                        </a:xfrm>
                        <a:prstGeom prst="rect">
                          <a:avLst/>
                        </a:prstGeom>
                        <a:solidFill>
                          <a:srgbClr val="FFFFFF"/>
                        </a:solidFill>
                        <a:ln w="9525">
                          <a:solidFill>
                            <a:srgbClr val="000000"/>
                          </a:solidFill>
                          <a:miter lim="800000"/>
                          <a:headEnd/>
                          <a:tailEnd/>
                        </a:ln>
                      </wps:spPr>
                      <wps:txbx>
                        <w:txbxContent>
                          <w:p w14:paraId="51D87463" w14:textId="55727079" w:rsidR="009C247C" w:rsidRDefault="009C247C">
                            <w:r>
                              <w:t xml:space="preserve">             </w:t>
                            </w:r>
                            <w:r w:rsidRPr="0034552A">
                              <w:rPr>
                                <w:noProof/>
                                <w:lang w:eastAsia="en-GB"/>
                              </w:rPr>
                              <w:drawing>
                                <wp:inline distT="0" distB="0" distL="0" distR="0" wp14:anchorId="220A625D" wp14:editId="3B117DC6">
                                  <wp:extent cx="904875" cy="1025525"/>
                                  <wp:effectExtent l="0" t="0" r="952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10255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A520BD" id="_x0000_t202" coordsize="21600,21600" o:spt="202" path="m,l,21600r21600,l21600,xe">
                <v:stroke joinstyle="miter"/>
                <v:path gradientshapeok="t" o:connecttype="rect"/>
              </v:shapetype>
              <v:shape id="Text Box 2" o:spid="_x0000_s1026" type="#_x0000_t202" style="position:absolute;margin-left:341.25pt;margin-top:9pt;width:121.5pt;height:9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">
                <v:textbox>
                  <w:txbxContent>
                    <w:p w14:paraId="51D87463" w14:textId="55727079" w:rsidR="009C247C" w:rsidRDefault="009C247C">
                      <w:r>
                        <w:t xml:space="preserve">             </w:t>
                      </w:r>
                      <w:r w:rsidRPr="0034552A">
                        <w:rPr>
                          <w:noProof/>
                          <w:lang w:eastAsia="en-GB"/>
                        </w:rPr>
                        <w:drawing>
                          <wp:inline distT="0" distB="0" distL="0" distR="0" wp14:anchorId="220A625D" wp14:editId="3B117DC6">
                            <wp:extent cx="904875" cy="1025525"/>
                            <wp:effectExtent l="0" t="0" r="952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1025525"/>
                                    </a:xfrm>
                                    <a:prstGeom prst="rect">
                                      <a:avLst/>
                                    </a:prstGeom>
                                    <a:noFill/>
                                    <a:ln>
                                      <a:noFill/>
                                    </a:ln>
                                  </pic:spPr>
                                </pic:pic>
                              </a:graphicData>
                            </a:graphic>
                          </wp:inline>
                        </w:drawing>
                      </w:r>
                    </w:p>
                  </w:txbxContent>
                </v:textbox>
                <w10:wrap type="square"/>
              </v:shape>
            </w:pict>
          </mc:Fallback>
        </mc:AlternateContent>
      </w:r>
      <w:r w:rsidRPr="00010C7A">
        <w:rPr>
          <w:noProof/>
          <w:sz w:val="24"/>
          <w:szCs w:val="24"/>
          <w:lang w:eastAsia="en-GB"/>
        </w:rPr>
        <mc:AlternateContent>
          <mc:Choice Requires="wps">
            <w:drawing>
              <wp:anchor distT="0" distB="0" distL="114300" distR="114300" simplePos="0" relativeHeight="251659264" behindDoc="1" locked="0" layoutInCell="1" allowOverlap="1" wp14:anchorId="1BC688FA" wp14:editId="2A81AA33">
                <wp:simplePos x="0" y="0"/>
                <wp:positionH relativeFrom="column">
                  <wp:posOffset>-683260</wp:posOffset>
                </wp:positionH>
                <wp:positionV relativeFrom="paragraph">
                  <wp:posOffset>-482600</wp:posOffset>
                </wp:positionV>
                <wp:extent cx="2743200" cy="9601200"/>
                <wp:effectExtent l="21590" t="12700" r="16510" b="158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601200"/>
                        </a:xfrm>
                        <a:prstGeom prst="rect">
                          <a:avLst/>
                        </a:prstGeom>
                        <a:solidFill>
                          <a:srgbClr val="3366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C7A68" id="Rectangle 1" o:spid="_x0000_s1026" style="position:absolute;margin-left:-53.8pt;margin-top:-38pt;width:3in;height:7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" fillcolor="#36f" strokeweight="2pt"/>
            </w:pict>
          </mc:Fallback>
        </mc:AlternateContent>
      </w:r>
    </w:p>
    <w:p w14:paraId="6BA64080" w14:textId="77777777" w:rsidR="00635E1E" w:rsidRPr="00010C7A" w:rsidRDefault="00635E1E">
      <w:pPr>
        <w:rPr>
          <w:sz w:val="24"/>
          <w:szCs w:val="24"/>
        </w:rPr>
      </w:pPr>
    </w:p>
    <w:p w14:paraId="640563E9" w14:textId="77777777" w:rsidR="00635E1E" w:rsidRPr="00010C7A" w:rsidRDefault="00635E1E">
      <w:pPr>
        <w:rPr>
          <w:sz w:val="24"/>
          <w:szCs w:val="24"/>
        </w:rPr>
      </w:pPr>
    </w:p>
    <w:p w14:paraId="3DD6D3C3" w14:textId="77777777" w:rsidR="00635E1E" w:rsidRPr="00010C7A" w:rsidRDefault="00635E1E">
      <w:pPr>
        <w:rPr>
          <w:sz w:val="24"/>
          <w:szCs w:val="24"/>
        </w:rPr>
      </w:pPr>
    </w:p>
    <w:p w14:paraId="7586ABD0" w14:textId="77777777" w:rsidR="00635E1E" w:rsidRPr="00010C7A" w:rsidRDefault="00635E1E">
      <w:pPr>
        <w:rPr>
          <w:sz w:val="24"/>
          <w:szCs w:val="24"/>
        </w:rPr>
      </w:pPr>
      <w:r w:rsidRPr="00010C7A">
        <w:rPr>
          <w:noProof/>
          <w:sz w:val="24"/>
          <w:szCs w:val="24"/>
          <w:lang w:eastAsia="en-GB"/>
        </w:rPr>
        <mc:AlternateContent>
          <mc:Choice Requires="wps">
            <w:drawing>
              <wp:anchor distT="0" distB="0" distL="114300" distR="114300" simplePos="0" relativeHeight="251660288" behindDoc="0" locked="0" layoutInCell="1" allowOverlap="1" wp14:anchorId="4B6B3607" wp14:editId="6B0479AA">
                <wp:simplePos x="0" y="0"/>
                <wp:positionH relativeFrom="column">
                  <wp:posOffset>164465</wp:posOffset>
                </wp:positionH>
                <wp:positionV relativeFrom="paragraph">
                  <wp:posOffset>54610</wp:posOffset>
                </wp:positionV>
                <wp:extent cx="5715000" cy="3610610"/>
                <wp:effectExtent l="12065" t="12700" r="698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10610"/>
                        </a:xfrm>
                        <a:prstGeom prst="rect">
                          <a:avLst/>
                        </a:prstGeom>
                        <a:solidFill>
                          <a:srgbClr val="FFFFFF"/>
                        </a:solidFill>
                        <a:ln w="9525">
                          <a:solidFill>
                            <a:srgbClr val="000000"/>
                          </a:solidFill>
                          <a:miter lim="800000"/>
                          <a:headEnd/>
                          <a:tailEnd/>
                        </a:ln>
                      </wps:spPr>
                      <wps:txbx>
                        <w:txbxContent>
                          <w:p w14:paraId="308B6C50" w14:textId="665AEB04" w:rsidR="009C247C" w:rsidRDefault="009C247C" w:rsidP="00635E1E">
                            <w:pPr>
                              <w:spacing w:line="240" w:lineRule="auto"/>
                              <w:jc w:val="center"/>
                              <w:rPr>
                                <w:rFonts w:ascii="Arial" w:hAnsi="Arial"/>
                                <w:b/>
                                <w:color w:val="3366FF"/>
                                <w:sz w:val="52"/>
                                <w:szCs w:val="52"/>
                              </w:rPr>
                            </w:pPr>
                            <w:r>
                              <w:rPr>
                                <w:rFonts w:ascii="Arial" w:hAnsi="Arial"/>
                                <w:b/>
                                <w:color w:val="3366FF"/>
                                <w:sz w:val="52"/>
                                <w:szCs w:val="52"/>
                              </w:rPr>
                              <w:t>Auchnagatt School</w:t>
                            </w:r>
                          </w:p>
                          <w:p w14:paraId="6FC71718" w14:textId="77777777" w:rsidR="009C247C" w:rsidRDefault="009C247C" w:rsidP="00635E1E">
                            <w:pPr>
                              <w:spacing w:line="240" w:lineRule="auto"/>
                              <w:jc w:val="center"/>
                              <w:rPr>
                                <w:rFonts w:ascii="Arial" w:hAnsi="Arial"/>
                                <w:b/>
                                <w:color w:val="3366FF"/>
                                <w:sz w:val="52"/>
                                <w:szCs w:val="52"/>
                              </w:rPr>
                            </w:pPr>
                            <w:r>
                              <w:rPr>
                                <w:rFonts w:ascii="Arial" w:hAnsi="Arial"/>
                                <w:b/>
                                <w:color w:val="3366FF"/>
                                <w:sz w:val="52"/>
                                <w:szCs w:val="52"/>
                              </w:rPr>
                              <w:t xml:space="preserve">Standards &amp; Quality Report </w:t>
                            </w:r>
                          </w:p>
                          <w:p w14:paraId="43CDF259" w14:textId="63FB5A4E" w:rsidR="009C247C" w:rsidRDefault="009C247C" w:rsidP="00635E1E">
                            <w:pPr>
                              <w:spacing w:line="240" w:lineRule="auto"/>
                              <w:jc w:val="center"/>
                              <w:rPr>
                                <w:rFonts w:ascii="Arial" w:hAnsi="Arial"/>
                                <w:b/>
                                <w:color w:val="3366FF"/>
                                <w:sz w:val="52"/>
                                <w:szCs w:val="52"/>
                              </w:rPr>
                            </w:pPr>
                            <w:r>
                              <w:rPr>
                                <w:rFonts w:ascii="Arial" w:hAnsi="Arial"/>
                                <w:b/>
                                <w:color w:val="3366FF"/>
                                <w:sz w:val="52"/>
                                <w:szCs w:val="52"/>
                              </w:rPr>
                              <w:t>2017-2018</w:t>
                            </w:r>
                          </w:p>
                          <w:p w14:paraId="4ED71945" w14:textId="77777777" w:rsidR="009C247C" w:rsidRPr="008063ED" w:rsidRDefault="009C247C" w:rsidP="00635E1E">
                            <w:pPr>
                              <w:spacing w:line="240" w:lineRule="auto"/>
                              <w:jc w:val="center"/>
                              <w:rPr>
                                <w:rFonts w:ascii="Arial" w:hAnsi="Arial"/>
                                <w:b/>
                                <w:color w:val="3366FF"/>
                                <w:sz w:val="52"/>
                                <w:szCs w:val="52"/>
                              </w:rPr>
                            </w:pPr>
                            <w:r>
                              <w:rPr>
                                <w:rFonts w:ascii="Arial" w:hAnsi="Arial"/>
                                <w:b/>
                                <w:color w:val="3366FF"/>
                                <w:sz w:val="52"/>
                                <w:szCs w:val="52"/>
                              </w:rPr>
                              <w:t>&amp;</w:t>
                            </w:r>
                          </w:p>
                          <w:p w14:paraId="2CF15D36" w14:textId="77777777" w:rsidR="009C247C" w:rsidRPr="008063ED" w:rsidRDefault="009C247C" w:rsidP="00635E1E">
                            <w:pPr>
                              <w:spacing w:line="240" w:lineRule="auto"/>
                              <w:jc w:val="center"/>
                              <w:rPr>
                                <w:rFonts w:ascii="Arial" w:hAnsi="Arial"/>
                                <w:b/>
                                <w:color w:val="3366FF"/>
                                <w:sz w:val="52"/>
                                <w:szCs w:val="52"/>
                              </w:rPr>
                            </w:pPr>
                            <w:r w:rsidRPr="008063ED">
                              <w:rPr>
                                <w:rFonts w:ascii="Arial" w:hAnsi="Arial"/>
                                <w:b/>
                                <w:color w:val="3366FF"/>
                                <w:sz w:val="52"/>
                                <w:szCs w:val="52"/>
                              </w:rPr>
                              <w:t>School Improvement Planning</w:t>
                            </w:r>
                          </w:p>
                          <w:p w14:paraId="42919EBC" w14:textId="3A9E9A49" w:rsidR="009C247C" w:rsidRPr="008063ED" w:rsidRDefault="009C247C" w:rsidP="00635E1E">
                            <w:pPr>
                              <w:jc w:val="center"/>
                              <w:rPr>
                                <w:rFonts w:ascii="Arial" w:hAnsi="Arial"/>
                                <w:b/>
                                <w:color w:val="3366FF"/>
                                <w:sz w:val="52"/>
                                <w:szCs w:val="52"/>
                              </w:rPr>
                            </w:pPr>
                            <w:r>
                              <w:rPr>
                                <w:rFonts w:ascii="Arial" w:hAnsi="Arial"/>
                                <w:b/>
                                <w:color w:val="3366FF"/>
                                <w:sz w:val="52"/>
                                <w:szCs w:val="52"/>
                              </w:rPr>
                              <w:t>2018-2019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B3607" id="_x0000_s1027" type="#_x0000_t202" style="position:absolute;margin-left:12.95pt;margin-top:4.3pt;width:450pt;height:28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">
                <v:textbox>
                  <w:txbxContent>
                    <w:p w14:paraId="308B6C50" w14:textId="665AEB04" w:rsidR="009C247C" w:rsidRDefault="009C247C" w:rsidP="00635E1E">
                      <w:pPr>
                        <w:spacing w:line="240" w:lineRule="auto"/>
                        <w:jc w:val="center"/>
                        <w:rPr>
                          <w:rFonts w:ascii="Arial" w:hAnsi="Arial"/>
                          <w:b/>
                          <w:color w:val="3366FF"/>
                          <w:sz w:val="52"/>
                          <w:szCs w:val="52"/>
                        </w:rPr>
                      </w:pPr>
                      <w:r>
                        <w:rPr>
                          <w:rFonts w:ascii="Arial" w:hAnsi="Arial"/>
                          <w:b/>
                          <w:color w:val="3366FF"/>
                          <w:sz w:val="52"/>
                          <w:szCs w:val="52"/>
                        </w:rPr>
                        <w:t>Auchnagatt School</w:t>
                      </w:r>
                    </w:p>
                    <w:p w14:paraId="6FC71718" w14:textId="77777777" w:rsidR="009C247C" w:rsidRDefault="009C247C" w:rsidP="00635E1E">
                      <w:pPr>
                        <w:spacing w:line="240" w:lineRule="auto"/>
                        <w:jc w:val="center"/>
                        <w:rPr>
                          <w:rFonts w:ascii="Arial" w:hAnsi="Arial"/>
                          <w:b/>
                          <w:color w:val="3366FF"/>
                          <w:sz w:val="52"/>
                          <w:szCs w:val="52"/>
                        </w:rPr>
                      </w:pPr>
                      <w:r>
                        <w:rPr>
                          <w:rFonts w:ascii="Arial" w:hAnsi="Arial"/>
                          <w:b/>
                          <w:color w:val="3366FF"/>
                          <w:sz w:val="52"/>
                          <w:szCs w:val="52"/>
                        </w:rPr>
                        <w:t xml:space="preserve">Standards &amp; Quality Report </w:t>
                      </w:r>
                    </w:p>
                    <w:p w14:paraId="43CDF259" w14:textId="63FB5A4E" w:rsidR="009C247C" w:rsidRDefault="009C247C" w:rsidP="00635E1E">
                      <w:pPr>
                        <w:spacing w:line="240" w:lineRule="auto"/>
                        <w:jc w:val="center"/>
                        <w:rPr>
                          <w:rFonts w:ascii="Arial" w:hAnsi="Arial"/>
                          <w:b/>
                          <w:color w:val="3366FF"/>
                          <w:sz w:val="52"/>
                          <w:szCs w:val="52"/>
                        </w:rPr>
                      </w:pPr>
                      <w:r>
                        <w:rPr>
                          <w:rFonts w:ascii="Arial" w:hAnsi="Arial"/>
                          <w:b/>
                          <w:color w:val="3366FF"/>
                          <w:sz w:val="52"/>
                          <w:szCs w:val="52"/>
                        </w:rPr>
                        <w:t>2017-2018</w:t>
                      </w:r>
                    </w:p>
                    <w:p w14:paraId="4ED71945" w14:textId="77777777" w:rsidR="009C247C" w:rsidRPr="008063ED" w:rsidRDefault="009C247C" w:rsidP="00635E1E">
                      <w:pPr>
                        <w:spacing w:line="240" w:lineRule="auto"/>
                        <w:jc w:val="center"/>
                        <w:rPr>
                          <w:rFonts w:ascii="Arial" w:hAnsi="Arial"/>
                          <w:b/>
                          <w:color w:val="3366FF"/>
                          <w:sz w:val="52"/>
                          <w:szCs w:val="52"/>
                        </w:rPr>
                      </w:pPr>
                      <w:r>
                        <w:rPr>
                          <w:rFonts w:ascii="Arial" w:hAnsi="Arial"/>
                          <w:b/>
                          <w:color w:val="3366FF"/>
                          <w:sz w:val="52"/>
                          <w:szCs w:val="52"/>
                        </w:rPr>
                        <w:t>&amp;</w:t>
                      </w:r>
                    </w:p>
                    <w:p w14:paraId="2CF15D36" w14:textId="77777777" w:rsidR="009C247C" w:rsidRPr="008063ED" w:rsidRDefault="009C247C" w:rsidP="00635E1E">
                      <w:pPr>
                        <w:spacing w:line="240" w:lineRule="auto"/>
                        <w:jc w:val="center"/>
                        <w:rPr>
                          <w:rFonts w:ascii="Arial" w:hAnsi="Arial"/>
                          <w:b/>
                          <w:color w:val="3366FF"/>
                          <w:sz w:val="52"/>
                          <w:szCs w:val="52"/>
                        </w:rPr>
                      </w:pPr>
                      <w:r w:rsidRPr="008063ED">
                        <w:rPr>
                          <w:rFonts w:ascii="Arial" w:hAnsi="Arial"/>
                          <w:b/>
                          <w:color w:val="3366FF"/>
                          <w:sz w:val="52"/>
                          <w:szCs w:val="52"/>
                        </w:rPr>
                        <w:t>School Improvement Planning</w:t>
                      </w:r>
                    </w:p>
                    <w:p w14:paraId="42919EBC" w14:textId="3A9E9A49" w:rsidR="009C247C" w:rsidRPr="008063ED" w:rsidRDefault="009C247C" w:rsidP="00635E1E">
                      <w:pPr>
                        <w:jc w:val="center"/>
                        <w:rPr>
                          <w:rFonts w:ascii="Arial" w:hAnsi="Arial"/>
                          <w:b/>
                          <w:color w:val="3366FF"/>
                          <w:sz w:val="52"/>
                          <w:szCs w:val="52"/>
                        </w:rPr>
                      </w:pPr>
                      <w:r>
                        <w:rPr>
                          <w:rFonts w:ascii="Arial" w:hAnsi="Arial"/>
                          <w:b/>
                          <w:color w:val="3366FF"/>
                          <w:sz w:val="52"/>
                          <w:szCs w:val="52"/>
                        </w:rPr>
                        <w:t>2018-2019</w:t>
                      </w:r>
                    </w:p>
                  </w:txbxContent>
                </v:textbox>
              </v:shape>
            </w:pict>
          </mc:Fallback>
        </mc:AlternateContent>
      </w:r>
    </w:p>
    <w:p w14:paraId="4A7A51CF" w14:textId="77777777" w:rsidR="00635E1E" w:rsidRPr="00010C7A" w:rsidRDefault="00635E1E">
      <w:pPr>
        <w:rPr>
          <w:sz w:val="24"/>
          <w:szCs w:val="24"/>
        </w:rPr>
      </w:pPr>
    </w:p>
    <w:p w14:paraId="51A146CB" w14:textId="77777777" w:rsidR="00635E1E" w:rsidRPr="00010C7A" w:rsidRDefault="00635E1E">
      <w:pPr>
        <w:rPr>
          <w:sz w:val="24"/>
          <w:szCs w:val="24"/>
        </w:rPr>
      </w:pPr>
    </w:p>
    <w:p w14:paraId="3325B65C" w14:textId="77777777" w:rsidR="003849F1" w:rsidRPr="00010C7A" w:rsidRDefault="003849F1">
      <w:pPr>
        <w:rPr>
          <w:sz w:val="24"/>
          <w:szCs w:val="24"/>
        </w:rPr>
      </w:pPr>
    </w:p>
    <w:p w14:paraId="48D1AE61" w14:textId="77777777" w:rsidR="00635E1E" w:rsidRPr="00010C7A" w:rsidRDefault="00635E1E">
      <w:pPr>
        <w:rPr>
          <w:sz w:val="24"/>
          <w:szCs w:val="24"/>
        </w:rPr>
      </w:pPr>
    </w:p>
    <w:p w14:paraId="2F1B999A" w14:textId="77777777" w:rsidR="00635E1E" w:rsidRPr="00010C7A" w:rsidRDefault="00635E1E">
      <w:pPr>
        <w:rPr>
          <w:sz w:val="24"/>
          <w:szCs w:val="24"/>
        </w:rPr>
      </w:pPr>
    </w:p>
    <w:p w14:paraId="50E08508" w14:textId="77777777" w:rsidR="00635E1E" w:rsidRPr="00010C7A" w:rsidRDefault="00635E1E">
      <w:pPr>
        <w:rPr>
          <w:sz w:val="24"/>
          <w:szCs w:val="24"/>
        </w:rPr>
      </w:pPr>
    </w:p>
    <w:p w14:paraId="505C66D0" w14:textId="77777777" w:rsidR="00635E1E" w:rsidRPr="00010C7A" w:rsidRDefault="00635E1E">
      <w:pPr>
        <w:rPr>
          <w:sz w:val="24"/>
          <w:szCs w:val="24"/>
        </w:rPr>
      </w:pPr>
    </w:p>
    <w:p w14:paraId="03E10A6A" w14:textId="77777777" w:rsidR="00635E1E" w:rsidRPr="00010C7A" w:rsidRDefault="00635E1E">
      <w:pPr>
        <w:rPr>
          <w:sz w:val="24"/>
          <w:szCs w:val="24"/>
        </w:rPr>
      </w:pPr>
    </w:p>
    <w:p w14:paraId="6B59379B" w14:textId="77777777" w:rsidR="00635E1E" w:rsidRPr="00010C7A" w:rsidRDefault="00635E1E">
      <w:pPr>
        <w:rPr>
          <w:sz w:val="24"/>
          <w:szCs w:val="24"/>
        </w:rPr>
      </w:pPr>
    </w:p>
    <w:p w14:paraId="58B730DD" w14:textId="77777777" w:rsidR="00635E1E" w:rsidRPr="00010C7A" w:rsidRDefault="00635E1E">
      <w:pPr>
        <w:rPr>
          <w:sz w:val="24"/>
          <w:szCs w:val="24"/>
        </w:rPr>
      </w:pPr>
    </w:p>
    <w:p w14:paraId="06DA7C5C" w14:textId="77777777" w:rsidR="00635E1E" w:rsidRPr="00010C7A" w:rsidRDefault="00635E1E">
      <w:pPr>
        <w:rPr>
          <w:sz w:val="24"/>
          <w:szCs w:val="24"/>
        </w:rPr>
      </w:pPr>
    </w:p>
    <w:p w14:paraId="06E18262" w14:textId="77777777" w:rsidR="00635E1E" w:rsidRPr="00010C7A" w:rsidRDefault="00635E1E">
      <w:pPr>
        <w:rPr>
          <w:sz w:val="24"/>
          <w:szCs w:val="24"/>
        </w:rPr>
      </w:pPr>
    </w:p>
    <w:p w14:paraId="14539C7B" w14:textId="77777777" w:rsidR="00635E1E" w:rsidRPr="00010C7A" w:rsidRDefault="00635E1E">
      <w:pPr>
        <w:rPr>
          <w:sz w:val="24"/>
          <w:szCs w:val="24"/>
        </w:rPr>
      </w:pPr>
    </w:p>
    <w:p w14:paraId="66A6DAF8" w14:textId="77777777" w:rsidR="00635E1E" w:rsidRPr="00010C7A" w:rsidRDefault="00635E1E">
      <w:pPr>
        <w:rPr>
          <w:sz w:val="24"/>
          <w:szCs w:val="24"/>
        </w:rPr>
      </w:pPr>
    </w:p>
    <w:p w14:paraId="2A2B5674" w14:textId="77777777" w:rsidR="00635E1E" w:rsidRPr="00010C7A" w:rsidRDefault="00635E1E">
      <w:pPr>
        <w:rPr>
          <w:sz w:val="24"/>
          <w:szCs w:val="24"/>
        </w:rPr>
      </w:pPr>
    </w:p>
    <w:p w14:paraId="5BA06B5E" w14:textId="77777777" w:rsidR="00635E1E" w:rsidRPr="00010C7A" w:rsidRDefault="00635E1E">
      <w:pPr>
        <w:rPr>
          <w:sz w:val="24"/>
          <w:szCs w:val="24"/>
        </w:rPr>
      </w:pPr>
    </w:p>
    <w:p w14:paraId="3443DD13" w14:textId="77777777" w:rsidR="00635E1E" w:rsidRPr="00010C7A" w:rsidRDefault="00635E1E">
      <w:pPr>
        <w:rPr>
          <w:sz w:val="24"/>
          <w:szCs w:val="24"/>
        </w:rPr>
      </w:pPr>
    </w:p>
    <w:p w14:paraId="2A84F945" w14:textId="77777777" w:rsidR="00635E1E" w:rsidRPr="00010C7A" w:rsidRDefault="00635E1E">
      <w:pPr>
        <w:rPr>
          <w:sz w:val="24"/>
          <w:szCs w:val="24"/>
        </w:rPr>
      </w:pPr>
    </w:p>
    <w:p w14:paraId="4A5B9DF6" w14:textId="77777777" w:rsidR="00635E1E" w:rsidRPr="00010C7A" w:rsidRDefault="00635E1E">
      <w:pPr>
        <w:rPr>
          <w:sz w:val="24"/>
          <w:szCs w:val="24"/>
        </w:rPr>
      </w:pPr>
    </w:p>
    <w:p w14:paraId="37C7D4AA" w14:textId="77777777" w:rsidR="00635E1E" w:rsidRPr="00010C7A" w:rsidRDefault="00635E1E">
      <w:pPr>
        <w:rPr>
          <w:sz w:val="24"/>
          <w:szCs w:val="24"/>
        </w:rPr>
      </w:pPr>
    </w:p>
    <w:p w14:paraId="08363FA0" w14:textId="77777777" w:rsidR="00635E1E" w:rsidRPr="00010C7A" w:rsidRDefault="00635E1E">
      <w:pPr>
        <w:rPr>
          <w:sz w:val="24"/>
          <w:szCs w:val="24"/>
        </w:rPr>
      </w:pPr>
    </w:p>
    <w:p w14:paraId="243383A4" w14:textId="77777777" w:rsidR="00635E1E" w:rsidRPr="00010C7A" w:rsidRDefault="00635E1E">
      <w:pPr>
        <w:rPr>
          <w:sz w:val="24"/>
          <w:szCs w:val="24"/>
        </w:rPr>
      </w:pPr>
    </w:p>
    <w:p w14:paraId="674DEBFD" w14:textId="77777777" w:rsidR="00635E1E" w:rsidRPr="00010C7A" w:rsidRDefault="00635E1E">
      <w:pPr>
        <w:rPr>
          <w:sz w:val="24"/>
          <w:szCs w:val="24"/>
        </w:rPr>
      </w:pPr>
    </w:p>
    <w:p w14:paraId="10093B69" w14:textId="77777777" w:rsidR="007A2A36" w:rsidRDefault="007A2A36" w:rsidP="00635E1E">
      <w:pPr>
        <w:pStyle w:val="Heading1"/>
        <w:rPr>
          <w:rFonts w:asciiTheme="minorHAnsi" w:eastAsiaTheme="minorHAnsi" w:hAnsiTheme="minorHAnsi" w:cstheme="minorBidi"/>
          <w:b w:val="0"/>
          <w:bCs w:val="0"/>
          <w:u w:val="none"/>
          <w:lang w:val="en-GB"/>
        </w:rPr>
      </w:pPr>
      <w:bookmarkStart w:id="0" w:name="_GoBack"/>
      <w:bookmarkEnd w:id="0"/>
    </w:p>
    <w:p w14:paraId="34DAB4C3" w14:textId="7C67D081" w:rsidR="00635E1E" w:rsidRPr="00010C7A" w:rsidRDefault="000F4A81" w:rsidP="00635E1E">
      <w:pPr>
        <w:pStyle w:val="Heading1"/>
        <w:rPr>
          <w:bCs w:val="0"/>
          <w:i/>
          <w:iCs/>
          <w:u w:val="none"/>
          <w:lang w:val="en-US"/>
        </w:rPr>
      </w:pPr>
      <w:r>
        <w:rPr>
          <w:bCs w:val="0"/>
          <w:i/>
          <w:iCs/>
          <w:u w:val="none"/>
          <w:lang w:val="en-US"/>
        </w:rPr>
        <w:t xml:space="preserve">Auchnagatt </w:t>
      </w:r>
      <w:r w:rsidR="00635E1E" w:rsidRPr="00010C7A">
        <w:rPr>
          <w:bCs w:val="0"/>
          <w:i/>
          <w:iCs/>
          <w:u w:val="none"/>
          <w:lang w:val="en-US"/>
        </w:rPr>
        <w:t>School Forward</w:t>
      </w:r>
    </w:p>
    <w:p w14:paraId="45557807" w14:textId="77777777" w:rsidR="00635E1E" w:rsidRPr="00010C7A" w:rsidRDefault="00635E1E" w:rsidP="00635E1E">
      <w:pPr>
        <w:jc w:val="center"/>
        <w:rPr>
          <w:b/>
          <w:sz w:val="24"/>
          <w:szCs w:val="24"/>
          <w:u w:val="single"/>
          <w:lang w:val="en-US"/>
        </w:rPr>
      </w:pPr>
    </w:p>
    <w:p w14:paraId="7AEA808D" w14:textId="6F63F926" w:rsidR="00635E1E" w:rsidRDefault="00635E1E" w:rsidP="00635E1E">
      <w:pPr>
        <w:rPr>
          <w:rFonts w:ascii="Arial" w:hAnsi="Arial" w:cs="Arial"/>
          <w:sz w:val="24"/>
          <w:szCs w:val="24"/>
        </w:rPr>
      </w:pPr>
      <w:r w:rsidRPr="00010C7A">
        <w:rPr>
          <w:rFonts w:ascii="Arial" w:hAnsi="Arial" w:cs="Arial"/>
          <w:sz w:val="24"/>
          <w:szCs w:val="24"/>
        </w:rPr>
        <w:t>We are pleased to present both our Standards and Quality Report for Session</w:t>
      </w:r>
      <w:r w:rsidR="00982B74">
        <w:rPr>
          <w:rFonts w:ascii="Arial" w:hAnsi="Arial" w:cs="Arial"/>
          <w:sz w:val="24"/>
          <w:szCs w:val="24"/>
        </w:rPr>
        <w:t xml:space="preserve"> 2017– 2018</w:t>
      </w:r>
      <w:r w:rsidRPr="00010C7A">
        <w:rPr>
          <w:rFonts w:ascii="Arial" w:hAnsi="Arial" w:cs="Arial"/>
          <w:sz w:val="24"/>
          <w:szCs w:val="24"/>
        </w:rPr>
        <w:t xml:space="preserve"> and our School Improvement p</w:t>
      </w:r>
      <w:r w:rsidR="00982B74">
        <w:rPr>
          <w:rFonts w:ascii="Arial" w:hAnsi="Arial" w:cs="Arial"/>
          <w:sz w:val="24"/>
          <w:szCs w:val="24"/>
        </w:rPr>
        <w:t>lan for the current session 2018 -2019</w:t>
      </w:r>
      <w:r w:rsidRPr="00010C7A">
        <w:rPr>
          <w:rFonts w:ascii="Arial" w:hAnsi="Arial" w:cs="Arial"/>
          <w:sz w:val="24"/>
          <w:szCs w:val="24"/>
        </w:rPr>
        <w:t>.  This report forms part of our quality improvement framework and provides important information regarding our schools progress to date and identifies our next steps in school improvement.</w:t>
      </w:r>
    </w:p>
    <w:p w14:paraId="1152A387" w14:textId="3CDA7A5E" w:rsidR="00DA08B7" w:rsidRPr="00DA08B7" w:rsidRDefault="00DA08B7" w:rsidP="00DA08B7">
      <w:pPr>
        <w:rPr>
          <w:sz w:val="24"/>
          <w:szCs w:val="24"/>
          <w:lang w:val="en"/>
        </w:rPr>
      </w:pPr>
      <w:r w:rsidRPr="00DA08B7">
        <w:rPr>
          <w:b/>
          <w:bCs/>
          <w:sz w:val="24"/>
          <w:szCs w:val="24"/>
          <w:lang w:val="en"/>
        </w:rPr>
        <w:t xml:space="preserve">Self-Evaluation for Self-Improvement </w:t>
      </w:r>
      <w:r w:rsidRPr="00DA08B7">
        <w:rPr>
          <w:sz w:val="24"/>
          <w:szCs w:val="24"/>
          <w:lang w:val="en"/>
        </w:rPr>
        <w:t>is at the</w:t>
      </w:r>
      <w:r w:rsidR="000F4A81">
        <w:rPr>
          <w:sz w:val="24"/>
          <w:szCs w:val="24"/>
          <w:lang w:val="en"/>
        </w:rPr>
        <w:t xml:space="preserve"> heart of our practice in </w:t>
      </w:r>
      <w:r w:rsidR="001C62D1">
        <w:rPr>
          <w:sz w:val="24"/>
          <w:szCs w:val="24"/>
          <w:lang w:val="en"/>
        </w:rPr>
        <w:t>Auchnagatt</w:t>
      </w:r>
      <w:r>
        <w:rPr>
          <w:sz w:val="24"/>
          <w:szCs w:val="24"/>
          <w:lang w:val="en"/>
        </w:rPr>
        <w:t xml:space="preserve"> </w:t>
      </w:r>
      <w:r w:rsidR="009D4F7D">
        <w:rPr>
          <w:sz w:val="24"/>
          <w:szCs w:val="24"/>
          <w:lang w:val="en"/>
        </w:rPr>
        <w:t>School</w:t>
      </w:r>
      <w:r w:rsidRPr="00DA08B7">
        <w:rPr>
          <w:sz w:val="24"/>
          <w:szCs w:val="24"/>
          <w:lang w:val="en"/>
        </w:rPr>
        <w:t xml:space="preserve">. We continue to develop our practice in making robust use of evidence as a basis for judgements regarding the impact of our work on our learners. </w:t>
      </w:r>
    </w:p>
    <w:p w14:paraId="2A5820BA" w14:textId="77777777" w:rsidR="00DA08B7" w:rsidRPr="00DA08B7" w:rsidRDefault="00DA08B7" w:rsidP="00DA08B7">
      <w:pPr>
        <w:rPr>
          <w:sz w:val="24"/>
          <w:szCs w:val="24"/>
          <w:lang w:val="en"/>
        </w:rPr>
      </w:pPr>
      <w:r w:rsidRPr="00DA08B7">
        <w:rPr>
          <w:b/>
          <w:bCs/>
          <w:sz w:val="24"/>
          <w:szCs w:val="24"/>
          <w:lang w:val="en"/>
        </w:rPr>
        <w:t xml:space="preserve">How are we doing? </w:t>
      </w:r>
    </w:p>
    <w:p w14:paraId="11EC3945" w14:textId="77777777" w:rsidR="00DA08B7" w:rsidRPr="00DA08B7" w:rsidRDefault="00DA08B7" w:rsidP="00DA08B7">
      <w:pPr>
        <w:rPr>
          <w:sz w:val="24"/>
          <w:szCs w:val="24"/>
          <w:lang w:val="en"/>
        </w:rPr>
      </w:pPr>
      <w:r>
        <w:rPr>
          <w:b/>
          <w:bCs/>
          <w:sz w:val="24"/>
          <w:szCs w:val="24"/>
          <w:lang w:val="en"/>
        </w:rPr>
        <w:t>How do we know?</w:t>
      </w:r>
    </w:p>
    <w:p w14:paraId="2E5DBA4C" w14:textId="77777777" w:rsidR="00DA08B7" w:rsidRDefault="00DA08B7" w:rsidP="00DA08B7">
      <w:pPr>
        <w:rPr>
          <w:b/>
          <w:bCs/>
          <w:sz w:val="24"/>
          <w:szCs w:val="24"/>
          <w:lang w:val="en"/>
        </w:rPr>
      </w:pPr>
      <w:r w:rsidRPr="00DA08B7">
        <w:rPr>
          <w:b/>
          <w:bCs/>
          <w:sz w:val="24"/>
          <w:szCs w:val="24"/>
          <w:lang w:val="en"/>
        </w:rPr>
        <w:t>What are we going to do now?</w:t>
      </w:r>
    </w:p>
    <w:p w14:paraId="5CC0D238" w14:textId="5E05F7A3" w:rsidR="00DA08B7" w:rsidRPr="00DA08B7" w:rsidRDefault="00DA08B7" w:rsidP="00DA08B7">
      <w:pPr>
        <w:rPr>
          <w:sz w:val="24"/>
          <w:szCs w:val="24"/>
          <w:lang w:val="en"/>
        </w:rPr>
      </w:pPr>
      <w:r w:rsidRPr="00DA08B7">
        <w:rPr>
          <w:b/>
          <w:bCs/>
          <w:sz w:val="24"/>
          <w:szCs w:val="24"/>
          <w:lang w:val="en"/>
        </w:rPr>
        <w:t xml:space="preserve"> Looking </w:t>
      </w:r>
      <w:r w:rsidR="001C62D1" w:rsidRPr="00DA08B7">
        <w:rPr>
          <w:b/>
          <w:bCs/>
          <w:sz w:val="24"/>
          <w:szCs w:val="24"/>
          <w:lang w:val="en"/>
        </w:rPr>
        <w:t>inwards</w:t>
      </w:r>
      <w:r w:rsidR="001C62D1">
        <w:rPr>
          <w:sz w:val="24"/>
          <w:szCs w:val="24"/>
          <w:lang w:val="en"/>
        </w:rPr>
        <w:t xml:space="preserve"> </w:t>
      </w:r>
      <w:r w:rsidR="001C62D1" w:rsidRPr="00DA08B7">
        <w:rPr>
          <w:sz w:val="24"/>
          <w:szCs w:val="24"/>
          <w:lang w:val="en"/>
        </w:rPr>
        <w:t>to</w:t>
      </w:r>
      <w:r w:rsidRPr="00DA08B7">
        <w:rPr>
          <w:sz w:val="24"/>
          <w:szCs w:val="24"/>
          <w:lang w:val="en"/>
        </w:rPr>
        <w:t xml:space="preserve"> analyse our work </w:t>
      </w:r>
    </w:p>
    <w:p w14:paraId="6C4D9BA9" w14:textId="77777777" w:rsidR="00DA08B7" w:rsidRPr="00DA08B7" w:rsidRDefault="00DA08B7" w:rsidP="00DA08B7">
      <w:pPr>
        <w:rPr>
          <w:sz w:val="24"/>
          <w:szCs w:val="24"/>
          <w:lang w:val="en"/>
        </w:rPr>
      </w:pPr>
      <w:r w:rsidRPr="00DA08B7">
        <w:rPr>
          <w:b/>
          <w:bCs/>
          <w:sz w:val="24"/>
          <w:szCs w:val="24"/>
          <w:lang w:val="en"/>
        </w:rPr>
        <w:t>Looking outwards</w:t>
      </w:r>
      <w:r w:rsidRPr="00DA08B7">
        <w:rPr>
          <w:sz w:val="24"/>
          <w:szCs w:val="24"/>
          <w:lang w:val="en"/>
        </w:rPr>
        <w:t xml:space="preserve"> to find out more about what is working well for others locally and nationally </w:t>
      </w:r>
    </w:p>
    <w:p w14:paraId="7859A31E" w14:textId="330A6D76" w:rsidR="00DA08B7" w:rsidRPr="00DA08B7" w:rsidRDefault="00DA08B7" w:rsidP="00635E1E">
      <w:pPr>
        <w:rPr>
          <w:sz w:val="24"/>
          <w:szCs w:val="24"/>
          <w:lang w:val="en"/>
        </w:rPr>
      </w:pPr>
      <w:r w:rsidRPr="00DA08B7">
        <w:rPr>
          <w:b/>
          <w:bCs/>
          <w:sz w:val="24"/>
          <w:szCs w:val="24"/>
          <w:lang w:val="en"/>
        </w:rPr>
        <w:t xml:space="preserve">Looking </w:t>
      </w:r>
      <w:r w:rsidR="001C62D1" w:rsidRPr="00DA08B7">
        <w:rPr>
          <w:b/>
          <w:bCs/>
          <w:sz w:val="24"/>
          <w:szCs w:val="24"/>
          <w:lang w:val="en"/>
        </w:rPr>
        <w:t>forwards</w:t>
      </w:r>
      <w:r w:rsidR="001C62D1">
        <w:rPr>
          <w:sz w:val="24"/>
          <w:szCs w:val="24"/>
          <w:lang w:val="en"/>
        </w:rPr>
        <w:t xml:space="preserve"> </w:t>
      </w:r>
      <w:r w:rsidR="001C62D1" w:rsidRPr="00DA08B7">
        <w:rPr>
          <w:sz w:val="24"/>
          <w:szCs w:val="24"/>
          <w:lang w:val="en"/>
        </w:rPr>
        <w:t>to</w:t>
      </w:r>
      <w:r w:rsidRPr="00DA08B7">
        <w:rPr>
          <w:sz w:val="24"/>
          <w:szCs w:val="24"/>
          <w:lang w:val="en"/>
        </w:rPr>
        <w:t xml:space="preserve"> gauge what continuous improvement might look like in the longer term</w:t>
      </w:r>
    </w:p>
    <w:p w14:paraId="21D3B880" w14:textId="1D5540BF" w:rsidR="00635E1E" w:rsidRPr="00010C7A" w:rsidRDefault="001C62D1" w:rsidP="00635E1E">
      <w:pPr>
        <w:rPr>
          <w:rFonts w:ascii="Arial" w:hAnsi="Arial" w:cs="Arial"/>
          <w:sz w:val="24"/>
          <w:szCs w:val="24"/>
        </w:rPr>
      </w:pPr>
      <w:r>
        <w:rPr>
          <w:rFonts w:ascii="Arial" w:hAnsi="Arial" w:cs="Arial"/>
          <w:sz w:val="24"/>
          <w:szCs w:val="24"/>
        </w:rPr>
        <w:t>At Auchnagatt School</w:t>
      </w:r>
      <w:r w:rsidR="00635E1E" w:rsidRPr="00010C7A">
        <w:rPr>
          <w:rFonts w:ascii="Arial" w:hAnsi="Arial" w:cs="Arial"/>
          <w:sz w:val="24"/>
          <w:szCs w:val="24"/>
        </w:rPr>
        <w:t xml:space="preserve"> we continue to be committed to working closely with our community and all other stakeholders that support the education we provide.  Together we are working hard to ensure all our pupils get the best possible start in life and are enabled and encouraged to maximize their potential.</w:t>
      </w:r>
    </w:p>
    <w:p w14:paraId="5259D10E" w14:textId="77777777" w:rsidR="00635E1E" w:rsidRPr="00010C7A" w:rsidRDefault="00635E1E" w:rsidP="00635E1E">
      <w:pPr>
        <w:rPr>
          <w:rFonts w:ascii="Arial" w:hAnsi="Arial" w:cs="Arial"/>
          <w:sz w:val="24"/>
          <w:szCs w:val="24"/>
        </w:rPr>
      </w:pPr>
      <w:r w:rsidRPr="00010C7A">
        <w:rPr>
          <w:rFonts w:ascii="Arial" w:hAnsi="Arial" w:cs="Arial"/>
          <w:sz w:val="24"/>
          <w:szCs w:val="24"/>
        </w:rPr>
        <w:t>We realise that within education things never stand still or stay the same.  We continue to strive to meet the changes and challenges.  Through this document we hope that you will get a sense of our developments, successes and areas for further growth.</w:t>
      </w:r>
    </w:p>
    <w:p w14:paraId="5AB5D5A9" w14:textId="77777777" w:rsidR="00635E1E" w:rsidRPr="00010C7A" w:rsidRDefault="00635E1E" w:rsidP="00635E1E">
      <w:pPr>
        <w:rPr>
          <w:rFonts w:ascii="Arial" w:hAnsi="Arial" w:cs="Arial"/>
          <w:sz w:val="24"/>
          <w:szCs w:val="24"/>
        </w:rPr>
      </w:pPr>
    </w:p>
    <w:p w14:paraId="0CD28A7E" w14:textId="552435FA" w:rsidR="00635E1E" w:rsidRPr="00010C7A" w:rsidRDefault="001C62D1" w:rsidP="00635E1E">
      <w:pPr>
        <w:rPr>
          <w:rFonts w:ascii="Arial" w:hAnsi="Arial" w:cs="Arial"/>
          <w:sz w:val="24"/>
          <w:szCs w:val="24"/>
        </w:rPr>
      </w:pPr>
      <w:r>
        <w:rPr>
          <w:rFonts w:ascii="Arial" w:hAnsi="Arial" w:cs="Arial"/>
          <w:sz w:val="24"/>
          <w:szCs w:val="24"/>
        </w:rPr>
        <w:t>Jill Thomson</w:t>
      </w:r>
    </w:p>
    <w:p w14:paraId="0417ABF0" w14:textId="77777777" w:rsidR="00635E1E" w:rsidRPr="00010C7A" w:rsidRDefault="00635E1E" w:rsidP="00635E1E">
      <w:pPr>
        <w:rPr>
          <w:rFonts w:ascii="Arial" w:hAnsi="Arial" w:cs="Arial"/>
          <w:sz w:val="24"/>
          <w:szCs w:val="24"/>
        </w:rPr>
      </w:pPr>
      <w:r w:rsidRPr="00010C7A">
        <w:rPr>
          <w:rFonts w:ascii="Arial" w:hAnsi="Arial" w:cs="Arial"/>
          <w:sz w:val="24"/>
          <w:szCs w:val="24"/>
        </w:rPr>
        <w:t>Head Teacher</w:t>
      </w:r>
    </w:p>
    <w:p w14:paraId="1B2BD774" w14:textId="77777777" w:rsidR="00635E1E" w:rsidRDefault="00635E1E">
      <w:pPr>
        <w:rPr>
          <w:sz w:val="24"/>
          <w:szCs w:val="24"/>
        </w:rPr>
      </w:pPr>
    </w:p>
    <w:p w14:paraId="7BF538A1" w14:textId="77777777" w:rsidR="00DA08B7" w:rsidRDefault="00DA08B7">
      <w:pPr>
        <w:rPr>
          <w:sz w:val="24"/>
          <w:szCs w:val="24"/>
        </w:rPr>
      </w:pPr>
    </w:p>
    <w:p w14:paraId="098A813C" w14:textId="77777777" w:rsidR="00DA08B7" w:rsidRDefault="00DA08B7">
      <w:pPr>
        <w:rPr>
          <w:sz w:val="24"/>
          <w:szCs w:val="24"/>
        </w:rPr>
      </w:pPr>
    </w:p>
    <w:p w14:paraId="218CA14E" w14:textId="77777777" w:rsidR="00010C7A" w:rsidRPr="00010C7A" w:rsidRDefault="00010C7A">
      <w:pPr>
        <w:rPr>
          <w:sz w:val="24"/>
          <w:szCs w:val="24"/>
        </w:rPr>
      </w:pPr>
    </w:p>
    <w:p w14:paraId="2B150441" w14:textId="77777777" w:rsidR="00635E1E" w:rsidRPr="00010C7A" w:rsidRDefault="00635E1E">
      <w:pPr>
        <w:rPr>
          <w:sz w:val="24"/>
          <w:szCs w:val="24"/>
        </w:rPr>
      </w:pPr>
    </w:p>
    <w:p w14:paraId="4D38D5EE" w14:textId="77777777" w:rsidR="007A2A36" w:rsidRDefault="007A2A36">
      <w:pPr>
        <w:rPr>
          <w:rFonts w:ascii="Arial" w:hAnsi="Arial" w:cs="Arial"/>
          <w:b/>
          <w:sz w:val="24"/>
          <w:szCs w:val="24"/>
          <w:u w:val="single"/>
        </w:rPr>
      </w:pPr>
    </w:p>
    <w:p w14:paraId="60510010" w14:textId="77777777" w:rsidR="00635E1E" w:rsidRPr="00291B11" w:rsidRDefault="00635E1E">
      <w:pPr>
        <w:rPr>
          <w:rFonts w:ascii="Arial" w:hAnsi="Arial" w:cs="Arial"/>
          <w:b/>
          <w:sz w:val="24"/>
          <w:szCs w:val="24"/>
          <w:u w:val="single"/>
        </w:rPr>
      </w:pPr>
      <w:r w:rsidRPr="00291B11">
        <w:rPr>
          <w:rFonts w:ascii="Arial" w:hAnsi="Arial" w:cs="Arial"/>
          <w:b/>
          <w:sz w:val="24"/>
          <w:szCs w:val="24"/>
          <w:u w:val="single"/>
        </w:rPr>
        <w:lastRenderedPageBreak/>
        <w:t xml:space="preserve">The School and its context </w:t>
      </w:r>
    </w:p>
    <w:p w14:paraId="3C002F0B" w14:textId="557433CC" w:rsidR="00635E1E" w:rsidRPr="00B1540C" w:rsidRDefault="00F33B44">
      <w:pPr>
        <w:rPr>
          <w:rFonts w:cs="Arial"/>
          <w:bCs/>
          <w:i/>
          <w:iCs/>
          <w:sz w:val="24"/>
          <w:szCs w:val="24"/>
        </w:rPr>
      </w:pPr>
      <w:r w:rsidRPr="00B1540C">
        <w:rPr>
          <w:rFonts w:cs="Arial"/>
          <w:bCs/>
          <w:i/>
          <w:iCs/>
          <w:sz w:val="24"/>
          <w:szCs w:val="24"/>
        </w:rPr>
        <w:t>Our vision for Auchnagatt School is a secure, happy place to learn where everyone is encouraged to take pride in themselves, those around them and their work and where everyone’s efforts are valued and celebrated.</w:t>
      </w:r>
    </w:p>
    <w:p w14:paraId="6E19875E" w14:textId="77777777" w:rsidR="00635E1E" w:rsidRPr="00291B11" w:rsidRDefault="00635E1E">
      <w:pPr>
        <w:rPr>
          <w:b/>
          <w:sz w:val="24"/>
          <w:szCs w:val="24"/>
          <w:u w:val="single"/>
        </w:rPr>
      </w:pPr>
      <w:r w:rsidRPr="00291B11">
        <w:rPr>
          <w:b/>
          <w:sz w:val="24"/>
          <w:szCs w:val="24"/>
          <w:u w:val="single"/>
        </w:rPr>
        <w:t>Values that underpin our work</w:t>
      </w:r>
    </w:p>
    <w:p w14:paraId="77D0AD92" w14:textId="71B2E8F2" w:rsidR="00F33B44" w:rsidRPr="00B1540C" w:rsidRDefault="00F33B44" w:rsidP="00F33B44">
      <w:pPr>
        <w:rPr>
          <w:sz w:val="24"/>
          <w:szCs w:val="24"/>
        </w:rPr>
      </w:pPr>
      <w:r w:rsidRPr="00F33B44">
        <w:rPr>
          <w:sz w:val="24"/>
          <w:szCs w:val="24"/>
        </w:rPr>
        <w:t xml:space="preserve">Today’s children face a constantly changing world. At Auchnagatt we work together to build on their personal skills, interests, talents and strengths to develop the skills needed for today and meet the challenges of tomorrow. </w:t>
      </w:r>
    </w:p>
    <w:p w14:paraId="1B9FB500" w14:textId="77777777" w:rsidR="00F33B44" w:rsidRPr="00F33B44" w:rsidRDefault="00F33B44" w:rsidP="00F33B44">
      <w:pPr>
        <w:rPr>
          <w:b/>
          <w:sz w:val="24"/>
          <w:szCs w:val="24"/>
        </w:rPr>
      </w:pPr>
      <w:r w:rsidRPr="00F33B44">
        <w:rPr>
          <w:b/>
          <w:sz w:val="24"/>
          <w:szCs w:val="24"/>
        </w:rPr>
        <w:t>Values</w:t>
      </w:r>
    </w:p>
    <w:p w14:paraId="58EF7752" w14:textId="77777777" w:rsidR="00F33B44" w:rsidRPr="00F33B44" w:rsidRDefault="00F33B44" w:rsidP="00B1540C">
      <w:pPr>
        <w:spacing w:after="0"/>
        <w:rPr>
          <w:sz w:val="24"/>
          <w:szCs w:val="24"/>
        </w:rPr>
      </w:pPr>
      <w:r w:rsidRPr="00F33B44">
        <w:rPr>
          <w:sz w:val="24"/>
          <w:szCs w:val="24"/>
        </w:rPr>
        <w:t>Show respect for yourself and others</w:t>
      </w:r>
    </w:p>
    <w:p w14:paraId="75C17913" w14:textId="77777777" w:rsidR="00F33B44" w:rsidRPr="00F33B44" w:rsidRDefault="00F33B44" w:rsidP="00B1540C">
      <w:pPr>
        <w:spacing w:after="0"/>
        <w:rPr>
          <w:sz w:val="24"/>
          <w:szCs w:val="24"/>
        </w:rPr>
      </w:pPr>
      <w:r w:rsidRPr="00F33B44">
        <w:rPr>
          <w:sz w:val="24"/>
          <w:szCs w:val="24"/>
        </w:rPr>
        <w:t>Have the confidence to tackle new challenges</w:t>
      </w:r>
    </w:p>
    <w:p w14:paraId="1A4ECA83" w14:textId="77777777" w:rsidR="00F33B44" w:rsidRPr="00F33B44" w:rsidRDefault="00F33B44" w:rsidP="00B1540C">
      <w:pPr>
        <w:spacing w:after="0"/>
        <w:rPr>
          <w:sz w:val="24"/>
          <w:szCs w:val="24"/>
        </w:rPr>
      </w:pPr>
      <w:r w:rsidRPr="00F33B44">
        <w:rPr>
          <w:sz w:val="24"/>
          <w:szCs w:val="24"/>
        </w:rPr>
        <w:t>Be friendly and welcoming</w:t>
      </w:r>
    </w:p>
    <w:p w14:paraId="0D2D3AA1" w14:textId="779F89B7" w:rsidR="00806AFA" w:rsidRDefault="00F33B44" w:rsidP="00B1540C">
      <w:pPr>
        <w:spacing w:after="0"/>
        <w:rPr>
          <w:sz w:val="24"/>
          <w:szCs w:val="24"/>
        </w:rPr>
      </w:pPr>
      <w:r w:rsidRPr="00F33B44">
        <w:rPr>
          <w:sz w:val="24"/>
          <w:szCs w:val="24"/>
        </w:rPr>
        <w:t>Encourage a healthy, active lifestyle</w:t>
      </w:r>
    </w:p>
    <w:p w14:paraId="3E7330C9" w14:textId="77777777" w:rsidR="00B1540C" w:rsidRPr="00010C7A" w:rsidRDefault="00B1540C" w:rsidP="00B1540C">
      <w:pPr>
        <w:spacing w:after="0"/>
        <w:rPr>
          <w:sz w:val="24"/>
          <w:szCs w:val="24"/>
        </w:rPr>
      </w:pPr>
    </w:p>
    <w:p w14:paraId="1B2EFBD8" w14:textId="77777777" w:rsidR="00635E1E" w:rsidRPr="00291B11" w:rsidRDefault="00635E1E">
      <w:pPr>
        <w:rPr>
          <w:b/>
          <w:sz w:val="24"/>
          <w:szCs w:val="24"/>
          <w:u w:val="single"/>
        </w:rPr>
      </w:pPr>
      <w:r w:rsidRPr="00291B11">
        <w:rPr>
          <w:b/>
          <w:sz w:val="24"/>
          <w:szCs w:val="24"/>
          <w:u w:val="single"/>
        </w:rPr>
        <w:t>What do we aim to achieve for our children/pupils</w:t>
      </w:r>
    </w:p>
    <w:p w14:paraId="1A388E98" w14:textId="6C992915" w:rsidR="00B1540C" w:rsidRPr="00B1540C" w:rsidRDefault="00B1540C" w:rsidP="00B1540C">
      <w:pPr>
        <w:rPr>
          <w:sz w:val="24"/>
          <w:szCs w:val="24"/>
        </w:rPr>
      </w:pPr>
      <w:r w:rsidRPr="00B1540C">
        <w:rPr>
          <w:sz w:val="24"/>
          <w:szCs w:val="24"/>
        </w:rPr>
        <w:t>Through the implementation of our school aims, children will be encouraged to develop the Four Capacities of A Curriculum for Excellence.</w:t>
      </w:r>
    </w:p>
    <w:p w14:paraId="06C3265A" w14:textId="77777777" w:rsidR="00B1540C" w:rsidRPr="00B1540C" w:rsidRDefault="00B1540C" w:rsidP="00B1540C">
      <w:pPr>
        <w:spacing w:after="0"/>
        <w:rPr>
          <w:b/>
          <w:sz w:val="24"/>
          <w:szCs w:val="24"/>
        </w:rPr>
      </w:pPr>
      <w:r w:rsidRPr="00B1540C">
        <w:rPr>
          <w:b/>
          <w:sz w:val="24"/>
          <w:szCs w:val="24"/>
        </w:rPr>
        <w:t xml:space="preserve">Successful Learners </w:t>
      </w:r>
    </w:p>
    <w:p w14:paraId="07A308F7" w14:textId="77777777" w:rsidR="00B1540C" w:rsidRPr="00B1540C" w:rsidRDefault="00B1540C" w:rsidP="00B1540C">
      <w:pPr>
        <w:numPr>
          <w:ilvl w:val="0"/>
          <w:numId w:val="13"/>
        </w:numPr>
        <w:spacing w:after="0"/>
        <w:rPr>
          <w:sz w:val="24"/>
          <w:szCs w:val="24"/>
        </w:rPr>
      </w:pPr>
      <w:r w:rsidRPr="00B1540C">
        <w:rPr>
          <w:sz w:val="24"/>
          <w:szCs w:val="24"/>
        </w:rPr>
        <w:t xml:space="preserve">To provide a broad, balanced curriculum which both challenges and motivates pupils. </w:t>
      </w:r>
    </w:p>
    <w:p w14:paraId="149B9D09" w14:textId="77777777" w:rsidR="00B1540C" w:rsidRPr="00B1540C" w:rsidRDefault="00B1540C" w:rsidP="00B1540C">
      <w:pPr>
        <w:numPr>
          <w:ilvl w:val="0"/>
          <w:numId w:val="13"/>
        </w:numPr>
        <w:spacing w:after="0"/>
        <w:rPr>
          <w:sz w:val="24"/>
          <w:szCs w:val="24"/>
        </w:rPr>
      </w:pPr>
      <w:r w:rsidRPr="00B1540C">
        <w:rPr>
          <w:sz w:val="24"/>
          <w:szCs w:val="24"/>
        </w:rPr>
        <w:t>To provide a range of teaching and learning experiences which promotes enjoyment, allows children to share their talents and achieve their potential.</w:t>
      </w:r>
    </w:p>
    <w:p w14:paraId="30E429AD" w14:textId="77777777" w:rsidR="00B1540C" w:rsidRPr="00B1540C" w:rsidRDefault="00B1540C" w:rsidP="00B1540C">
      <w:pPr>
        <w:numPr>
          <w:ilvl w:val="0"/>
          <w:numId w:val="13"/>
        </w:numPr>
        <w:spacing w:after="0"/>
        <w:rPr>
          <w:sz w:val="24"/>
          <w:szCs w:val="24"/>
        </w:rPr>
      </w:pPr>
      <w:r w:rsidRPr="00B1540C">
        <w:rPr>
          <w:sz w:val="24"/>
          <w:szCs w:val="24"/>
        </w:rPr>
        <w:t>To celebrate success in a variety of ways.</w:t>
      </w:r>
    </w:p>
    <w:p w14:paraId="3C1FAFA9" w14:textId="77777777" w:rsidR="00B1540C" w:rsidRPr="00B1540C" w:rsidRDefault="00B1540C" w:rsidP="00B1540C">
      <w:pPr>
        <w:spacing w:after="0"/>
        <w:rPr>
          <w:sz w:val="24"/>
          <w:szCs w:val="24"/>
        </w:rPr>
      </w:pPr>
    </w:p>
    <w:p w14:paraId="26A2A9C2" w14:textId="77777777" w:rsidR="00B1540C" w:rsidRPr="00B1540C" w:rsidRDefault="00B1540C" w:rsidP="00B1540C">
      <w:pPr>
        <w:spacing w:after="0"/>
        <w:rPr>
          <w:b/>
          <w:sz w:val="24"/>
          <w:szCs w:val="24"/>
        </w:rPr>
      </w:pPr>
      <w:r w:rsidRPr="00B1540C">
        <w:rPr>
          <w:b/>
          <w:sz w:val="24"/>
          <w:szCs w:val="24"/>
        </w:rPr>
        <w:t>Confident Individuals</w:t>
      </w:r>
    </w:p>
    <w:p w14:paraId="49573644" w14:textId="77777777" w:rsidR="00B1540C" w:rsidRPr="00B1540C" w:rsidRDefault="00B1540C" w:rsidP="00B1540C">
      <w:pPr>
        <w:numPr>
          <w:ilvl w:val="0"/>
          <w:numId w:val="17"/>
        </w:numPr>
        <w:spacing w:after="0"/>
        <w:rPr>
          <w:sz w:val="24"/>
          <w:szCs w:val="24"/>
        </w:rPr>
      </w:pPr>
      <w:r w:rsidRPr="00B1540C">
        <w:rPr>
          <w:sz w:val="24"/>
          <w:szCs w:val="24"/>
        </w:rPr>
        <w:t>To encourage pupils to respect themselves, others and their environment.</w:t>
      </w:r>
    </w:p>
    <w:p w14:paraId="31C9B0C9" w14:textId="77777777" w:rsidR="00B1540C" w:rsidRPr="00B1540C" w:rsidRDefault="00B1540C" w:rsidP="00B1540C">
      <w:pPr>
        <w:numPr>
          <w:ilvl w:val="0"/>
          <w:numId w:val="17"/>
        </w:numPr>
        <w:spacing w:after="0"/>
        <w:rPr>
          <w:sz w:val="24"/>
          <w:szCs w:val="24"/>
        </w:rPr>
      </w:pPr>
      <w:r w:rsidRPr="00B1540C">
        <w:rPr>
          <w:sz w:val="24"/>
          <w:szCs w:val="24"/>
        </w:rPr>
        <w:t>To develop resilience and perseverance and the confidence to tackle new situations.</w:t>
      </w:r>
    </w:p>
    <w:p w14:paraId="218FDFF2" w14:textId="77777777" w:rsidR="00B1540C" w:rsidRPr="00B1540C" w:rsidRDefault="00B1540C" w:rsidP="00B1540C">
      <w:pPr>
        <w:numPr>
          <w:ilvl w:val="0"/>
          <w:numId w:val="17"/>
        </w:numPr>
        <w:spacing w:after="0"/>
        <w:rPr>
          <w:sz w:val="24"/>
          <w:szCs w:val="24"/>
        </w:rPr>
      </w:pPr>
      <w:r w:rsidRPr="00B1540C">
        <w:rPr>
          <w:sz w:val="24"/>
          <w:szCs w:val="24"/>
        </w:rPr>
        <w:t>Ensure everyone is included.</w:t>
      </w:r>
    </w:p>
    <w:p w14:paraId="278F00FC" w14:textId="77777777" w:rsidR="00B1540C" w:rsidRPr="00B1540C" w:rsidRDefault="00B1540C" w:rsidP="00B1540C">
      <w:pPr>
        <w:spacing w:after="0"/>
        <w:rPr>
          <w:sz w:val="24"/>
          <w:szCs w:val="24"/>
        </w:rPr>
      </w:pPr>
    </w:p>
    <w:p w14:paraId="3425949F" w14:textId="77777777" w:rsidR="00B1540C" w:rsidRPr="00B1540C" w:rsidRDefault="00B1540C" w:rsidP="00B1540C">
      <w:pPr>
        <w:spacing w:after="0"/>
        <w:rPr>
          <w:b/>
          <w:sz w:val="24"/>
          <w:szCs w:val="24"/>
        </w:rPr>
      </w:pPr>
      <w:r w:rsidRPr="00B1540C">
        <w:rPr>
          <w:b/>
          <w:sz w:val="24"/>
          <w:szCs w:val="24"/>
        </w:rPr>
        <w:t>Responsible Citizens</w:t>
      </w:r>
    </w:p>
    <w:p w14:paraId="20C35FC5" w14:textId="77777777" w:rsidR="00B1540C" w:rsidRPr="00B1540C" w:rsidRDefault="00B1540C" w:rsidP="00584DAE">
      <w:pPr>
        <w:numPr>
          <w:ilvl w:val="0"/>
          <w:numId w:val="18"/>
        </w:numPr>
        <w:spacing w:after="0"/>
        <w:rPr>
          <w:sz w:val="24"/>
          <w:szCs w:val="24"/>
        </w:rPr>
      </w:pPr>
      <w:r w:rsidRPr="00B1540C">
        <w:rPr>
          <w:sz w:val="24"/>
          <w:szCs w:val="24"/>
        </w:rPr>
        <w:t>Support our pupils in making positive, informed choices.</w:t>
      </w:r>
    </w:p>
    <w:p w14:paraId="023DD167" w14:textId="77777777" w:rsidR="00B1540C" w:rsidRPr="00B1540C" w:rsidRDefault="00B1540C" w:rsidP="00584DAE">
      <w:pPr>
        <w:numPr>
          <w:ilvl w:val="0"/>
          <w:numId w:val="18"/>
        </w:numPr>
        <w:spacing w:after="0"/>
        <w:rPr>
          <w:sz w:val="24"/>
          <w:szCs w:val="24"/>
        </w:rPr>
      </w:pPr>
      <w:r w:rsidRPr="00B1540C">
        <w:rPr>
          <w:sz w:val="24"/>
          <w:szCs w:val="24"/>
        </w:rPr>
        <w:t>To develop awareness of themselves, the world around them and the impact their choices and decisions have.</w:t>
      </w:r>
    </w:p>
    <w:p w14:paraId="1896FED0" w14:textId="77777777" w:rsidR="00B1540C" w:rsidRPr="00B1540C" w:rsidRDefault="00B1540C" w:rsidP="00584DAE">
      <w:pPr>
        <w:numPr>
          <w:ilvl w:val="0"/>
          <w:numId w:val="18"/>
        </w:numPr>
        <w:spacing w:after="0"/>
        <w:rPr>
          <w:sz w:val="24"/>
          <w:szCs w:val="24"/>
        </w:rPr>
      </w:pPr>
      <w:r w:rsidRPr="00B1540C">
        <w:rPr>
          <w:sz w:val="24"/>
          <w:szCs w:val="24"/>
        </w:rPr>
        <w:t>To foster partnerships with parents and the wider community</w:t>
      </w:r>
    </w:p>
    <w:p w14:paraId="73BA3359" w14:textId="77777777" w:rsidR="00B1540C" w:rsidRPr="00B1540C" w:rsidRDefault="00B1540C" w:rsidP="00B1540C">
      <w:pPr>
        <w:spacing w:after="0"/>
        <w:rPr>
          <w:sz w:val="24"/>
          <w:szCs w:val="24"/>
        </w:rPr>
      </w:pPr>
    </w:p>
    <w:p w14:paraId="4950E09B" w14:textId="77777777" w:rsidR="00B1540C" w:rsidRPr="00B1540C" w:rsidRDefault="00B1540C" w:rsidP="00B1540C">
      <w:pPr>
        <w:spacing w:after="0"/>
        <w:rPr>
          <w:b/>
          <w:sz w:val="24"/>
          <w:szCs w:val="24"/>
        </w:rPr>
      </w:pPr>
      <w:r w:rsidRPr="00B1540C">
        <w:rPr>
          <w:b/>
          <w:sz w:val="24"/>
          <w:szCs w:val="24"/>
        </w:rPr>
        <w:t>Effective Contributors</w:t>
      </w:r>
    </w:p>
    <w:p w14:paraId="3EC57D24" w14:textId="77777777" w:rsidR="00B1540C" w:rsidRPr="00B1540C" w:rsidRDefault="00B1540C" w:rsidP="00584DAE">
      <w:pPr>
        <w:numPr>
          <w:ilvl w:val="0"/>
          <w:numId w:val="19"/>
        </w:numPr>
        <w:spacing w:after="0"/>
        <w:rPr>
          <w:sz w:val="24"/>
          <w:szCs w:val="24"/>
        </w:rPr>
      </w:pPr>
      <w:r w:rsidRPr="00B1540C">
        <w:rPr>
          <w:sz w:val="24"/>
          <w:szCs w:val="24"/>
        </w:rPr>
        <w:t>To give pupils the skills to communicate effectively in different situations</w:t>
      </w:r>
    </w:p>
    <w:p w14:paraId="395E97F5" w14:textId="77777777" w:rsidR="00B1540C" w:rsidRPr="00B1540C" w:rsidRDefault="00B1540C" w:rsidP="00584DAE">
      <w:pPr>
        <w:numPr>
          <w:ilvl w:val="0"/>
          <w:numId w:val="19"/>
        </w:numPr>
        <w:spacing w:after="0"/>
        <w:rPr>
          <w:sz w:val="24"/>
          <w:szCs w:val="24"/>
        </w:rPr>
      </w:pPr>
      <w:r w:rsidRPr="00B1540C">
        <w:rPr>
          <w:sz w:val="24"/>
          <w:szCs w:val="24"/>
        </w:rPr>
        <w:t>To encourage and develop teamwork skills</w:t>
      </w:r>
    </w:p>
    <w:p w14:paraId="7CF86F96" w14:textId="77777777" w:rsidR="00B1540C" w:rsidRPr="00B1540C" w:rsidRDefault="00B1540C" w:rsidP="00584DAE">
      <w:pPr>
        <w:numPr>
          <w:ilvl w:val="0"/>
          <w:numId w:val="19"/>
        </w:numPr>
        <w:spacing w:after="0"/>
        <w:rPr>
          <w:sz w:val="24"/>
          <w:szCs w:val="24"/>
        </w:rPr>
      </w:pPr>
      <w:r w:rsidRPr="00B1540C">
        <w:rPr>
          <w:sz w:val="24"/>
          <w:szCs w:val="24"/>
        </w:rPr>
        <w:t>To provide leadership opportunities</w:t>
      </w:r>
    </w:p>
    <w:p w14:paraId="0D8A1B12" w14:textId="77777777" w:rsidR="00584DAE" w:rsidRDefault="00584DAE">
      <w:pPr>
        <w:rPr>
          <w:sz w:val="24"/>
          <w:szCs w:val="24"/>
        </w:rPr>
      </w:pPr>
    </w:p>
    <w:p w14:paraId="0077D91E" w14:textId="77777777" w:rsidR="000874DB" w:rsidRPr="00611656" w:rsidRDefault="00DA08B7">
      <w:pPr>
        <w:rPr>
          <w:b/>
          <w:sz w:val="24"/>
          <w:szCs w:val="24"/>
          <w:u w:val="single"/>
        </w:rPr>
      </w:pPr>
      <w:r w:rsidRPr="00611656">
        <w:rPr>
          <w:b/>
          <w:sz w:val="24"/>
          <w:szCs w:val="24"/>
          <w:u w:val="single"/>
        </w:rPr>
        <w:lastRenderedPageBreak/>
        <w:t xml:space="preserve">Context </w:t>
      </w:r>
    </w:p>
    <w:p w14:paraId="79FDBD98" w14:textId="64E6F0C7" w:rsidR="007640DC" w:rsidRPr="007640DC" w:rsidRDefault="007640DC" w:rsidP="007640DC">
      <w:pPr>
        <w:pStyle w:val="BodyText"/>
        <w:tabs>
          <w:tab w:val="left" w:pos="5940"/>
          <w:tab w:val="left" w:pos="6030"/>
        </w:tabs>
        <w:rPr>
          <w:rFonts w:cs="Arial"/>
          <w:sz w:val="24"/>
          <w:szCs w:val="24"/>
        </w:rPr>
      </w:pPr>
      <w:r w:rsidRPr="007640DC">
        <w:rPr>
          <w:rFonts w:cs="Arial"/>
          <w:sz w:val="24"/>
          <w:szCs w:val="24"/>
        </w:rPr>
        <w:t>Auchnagatt School is a non-denomin</w:t>
      </w:r>
      <w:r w:rsidR="00D05A59">
        <w:rPr>
          <w:rFonts w:cs="Arial"/>
          <w:sz w:val="24"/>
          <w:szCs w:val="24"/>
        </w:rPr>
        <w:t>ational school with a current role of 49</w:t>
      </w:r>
      <w:r w:rsidRPr="007640DC">
        <w:rPr>
          <w:rFonts w:cs="Arial"/>
          <w:sz w:val="24"/>
          <w:szCs w:val="24"/>
        </w:rPr>
        <w:t xml:space="preserve"> pupils, it was opened in 1957 and replaced the two schools of Savoch and Clochan.</w:t>
      </w:r>
      <w:r w:rsidR="00D05A59">
        <w:rPr>
          <w:rFonts w:cs="Arial"/>
          <w:sz w:val="24"/>
          <w:szCs w:val="24"/>
        </w:rPr>
        <w:t xml:space="preserve"> </w:t>
      </w:r>
      <w:r w:rsidRPr="007640DC">
        <w:rPr>
          <w:rFonts w:cs="Arial"/>
          <w:sz w:val="24"/>
          <w:szCs w:val="24"/>
        </w:rPr>
        <w:t xml:space="preserve"> In 2007</w:t>
      </w:r>
      <w:r w:rsidR="00D05A59">
        <w:rPr>
          <w:rFonts w:cs="Arial"/>
          <w:sz w:val="24"/>
          <w:szCs w:val="24"/>
        </w:rPr>
        <w:t>,</w:t>
      </w:r>
      <w:r w:rsidRPr="007640DC">
        <w:rPr>
          <w:rFonts w:cs="Arial"/>
          <w:sz w:val="24"/>
          <w:szCs w:val="24"/>
        </w:rPr>
        <w:t xml:space="preserve"> to accommodate pupils from the closure of the nearby Braeside School</w:t>
      </w:r>
      <w:r w:rsidR="00D05A59">
        <w:rPr>
          <w:rFonts w:cs="Arial"/>
          <w:sz w:val="24"/>
          <w:szCs w:val="24"/>
        </w:rPr>
        <w:t>,</w:t>
      </w:r>
      <w:r w:rsidRPr="007640DC">
        <w:rPr>
          <w:rFonts w:cs="Arial"/>
          <w:sz w:val="24"/>
          <w:szCs w:val="24"/>
        </w:rPr>
        <w:t xml:space="preserve"> an extension for office accommodation and a fully upgraded school meals kitchen was added. </w:t>
      </w:r>
      <w:r w:rsidR="00D05A59">
        <w:rPr>
          <w:rFonts w:cs="Arial"/>
          <w:sz w:val="24"/>
          <w:szCs w:val="24"/>
        </w:rPr>
        <w:t xml:space="preserve"> </w:t>
      </w:r>
      <w:r w:rsidRPr="007640DC">
        <w:rPr>
          <w:rFonts w:cs="Arial"/>
          <w:sz w:val="24"/>
          <w:szCs w:val="24"/>
        </w:rPr>
        <w:t>A car park was also added to the front of the school.</w:t>
      </w:r>
    </w:p>
    <w:p w14:paraId="165F6782" w14:textId="4AA4BB22" w:rsidR="007640DC" w:rsidRPr="007640DC" w:rsidRDefault="007640DC" w:rsidP="007640DC">
      <w:pPr>
        <w:pStyle w:val="p4"/>
        <w:spacing w:line="280" w:lineRule="exact"/>
        <w:rPr>
          <w:rFonts w:asciiTheme="minorHAnsi" w:hAnsiTheme="minorHAnsi" w:cs="Arial"/>
          <w:szCs w:val="24"/>
        </w:rPr>
      </w:pPr>
      <w:r w:rsidRPr="007640DC">
        <w:rPr>
          <w:rFonts w:asciiTheme="minorHAnsi" w:hAnsiTheme="minorHAnsi" w:cs="Arial"/>
          <w:szCs w:val="24"/>
        </w:rPr>
        <w:t>Auchnagatt School provides education for children aged 4 1/2 – 12 i.e. from P1 – P7.  There are 3 classes and a teaching Head Teacher who are supported by a School Administrator, a</w:t>
      </w:r>
      <w:r w:rsidR="00D05A59">
        <w:rPr>
          <w:rFonts w:asciiTheme="minorHAnsi" w:hAnsiTheme="minorHAnsi" w:cs="Arial"/>
          <w:szCs w:val="24"/>
        </w:rPr>
        <w:t>n Administrative</w:t>
      </w:r>
      <w:r w:rsidRPr="007640DC">
        <w:rPr>
          <w:rFonts w:asciiTheme="minorHAnsi" w:hAnsiTheme="minorHAnsi" w:cs="Arial"/>
          <w:szCs w:val="24"/>
        </w:rPr>
        <w:t xml:space="preserve"> Assistant, two part time Pupil Support Assistants and a part time Janitor. </w:t>
      </w:r>
    </w:p>
    <w:p w14:paraId="169C54AF" w14:textId="77777777" w:rsidR="007640DC" w:rsidRPr="007640DC" w:rsidRDefault="007640DC" w:rsidP="007640DC">
      <w:pPr>
        <w:pStyle w:val="t1"/>
        <w:tabs>
          <w:tab w:val="left" w:pos="2860"/>
          <w:tab w:val="decimal" w:pos="3800"/>
        </w:tabs>
        <w:spacing w:line="280" w:lineRule="exact"/>
        <w:rPr>
          <w:rFonts w:asciiTheme="minorHAnsi" w:hAnsiTheme="minorHAnsi" w:cs="Arial"/>
          <w:color w:val="0D0D0D"/>
          <w:sz w:val="20"/>
          <w:szCs w:val="24"/>
          <w:lang w:val="en-GB"/>
        </w:rPr>
      </w:pPr>
    </w:p>
    <w:p w14:paraId="06698596" w14:textId="590D64EB" w:rsidR="007640DC" w:rsidRPr="007640DC" w:rsidRDefault="007640DC" w:rsidP="007640DC">
      <w:pPr>
        <w:pStyle w:val="t1"/>
        <w:tabs>
          <w:tab w:val="left" w:pos="2860"/>
          <w:tab w:val="decimal" w:pos="3800"/>
        </w:tabs>
        <w:spacing w:line="280" w:lineRule="exact"/>
        <w:rPr>
          <w:rFonts w:asciiTheme="minorHAnsi" w:hAnsiTheme="minorHAnsi" w:cs="Arial"/>
          <w:szCs w:val="24"/>
        </w:rPr>
      </w:pPr>
      <w:r w:rsidRPr="007640DC">
        <w:rPr>
          <w:rFonts w:asciiTheme="minorHAnsi" w:hAnsiTheme="minorHAnsi" w:cs="Arial"/>
          <w:szCs w:val="24"/>
        </w:rPr>
        <w:t>We also have a number visiting specialists who provide sup</w:t>
      </w:r>
      <w:r w:rsidR="00D05A59">
        <w:rPr>
          <w:rFonts w:asciiTheme="minorHAnsi" w:hAnsiTheme="minorHAnsi" w:cs="Arial"/>
          <w:szCs w:val="24"/>
        </w:rPr>
        <w:t>port for learners and</w:t>
      </w:r>
      <w:r w:rsidRPr="007640DC">
        <w:rPr>
          <w:rFonts w:asciiTheme="minorHAnsi" w:hAnsiTheme="minorHAnsi" w:cs="Arial"/>
          <w:szCs w:val="24"/>
        </w:rPr>
        <w:t xml:space="preserve"> specialist skills. The school also works closely with a range of other support agencies and volunteers in order to provide the best possible experience for children with additional support needs.</w:t>
      </w:r>
    </w:p>
    <w:p w14:paraId="19366DF6" w14:textId="77777777" w:rsidR="007640DC" w:rsidRPr="007640DC" w:rsidRDefault="007640DC" w:rsidP="007640DC">
      <w:pPr>
        <w:pStyle w:val="t1"/>
        <w:tabs>
          <w:tab w:val="left" w:pos="2860"/>
          <w:tab w:val="decimal" w:pos="3800"/>
        </w:tabs>
        <w:spacing w:line="280" w:lineRule="exact"/>
        <w:rPr>
          <w:rFonts w:asciiTheme="minorHAnsi" w:hAnsiTheme="minorHAnsi" w:cs="Arial"/>
          <w:szCs w:val="24"/>
        </w:rPr>
      </w:pPr>
    </w:p>
    <w:p w14:paraId="58253F1F" w14:textId="77777777" w:rsidR="007640DC" w:rsidRPr="007640DC" w:rsidRDefault="007640DC" w:rsidP="007640DC">
      <w:pPr>
        <w:pStyle w:val="t1"/>
        <w:tabs>
          <w:tab w:val="left" w:pos="2860"/>
          <w:tab w:val="decimal" w:pos="3800"/>
        </w:tabs>
        <w:spacing w:line="280" w:lineRule="exact"/>
        <w:rPr>
          <w:rFonts w:asciiTheme="minorHAnsi" w:hAnsiTheme="minorHAnsi" w:cs="Arial"/>
          <w:szCs w:val="24"/>
        </w:rPr>
      </w:pPr>
      <w:r w:rsidRPr="007640DC">
        <w:rPr>
          <w:rFonts w:asciiTheme="minorHAnsi" w:hAnsiTheme="minorHAnsi" w:cs="Arial"/>
          <w:szCs w:val="24"/>
        </w:rPr>
        <w:t>Our Active Schools Coordinator provides a range of additional active and sporting activities for the children.</w:t>
      </w:r>
    </w:p>
    <w:p w14:paraId="27F3706A" w14:textId="77777777" w:rsidR="007640DC" w:rsidRPr="007640DC" w:rsidRDefault="007640DC" w:rsidP="007640DC">
      <w:pPr>
        <w:pStyle w:val="t1"/>
        <w:tabs>
          <w:tab w:val="left" w:pos="2860"/>
          <w:tab w:val="decimal" w:pos="3800"/>
        </w:tabs>
        <w:spacing w:line="280" w:lineRule="exact"/>
        <w:rPr>
          <w:rFonts w:asciiTheme="minorHAnsi" w:hAnsiTheme="minorHAnsi" w:cs="Arial"/>
          <w:szCs w:val="24"/>
        </w:rPr>
      </w:pPr>
    </w:p>
    <w:p w14:paraId="412C586B" w14:textId="71E58008" w:rsidR="007640DC" w:rsidRPr="007640DC" w:rsidRDefault="007640DC" w:rsidP="007640DC">
      <w:pPr>
        <w:pStyle w:val="BodyText"/>
        <w:tabs>
          <w:tab w:val="left" w:pos="5940"/>
          <w:tab w:val="left" w:pos="6030"/>
        </w:tabs>
        <w:rPr>
          <w:rFonts w:cs="Arial"/>
          <w:sz w:val="24"/>
          <w:szCs w:val="24"/>
        </w:rPr>
      </w:pPr>
      <w:r w:rsidRPr="007640DC">
        <w:rPr>
          <w:rFonts w:cs="Arial"/>
          <w:sz w:val="24"/>
          <w:szCs w:val="24"/>
        </w:rPr>
        <w:t>The school has a supportive School Council.</w:t>
      </w:r>
      <w:r w:rsidR="00D05A59">
        <w:rPr>
          <w:rFonts w:cs="Arial"/>
          <w:sz w:val="24"/>
          <w:szCs w:val="24"/>
        </w:rPr>
        <w:t xml:space="preserve"> </w:t>
      </w:r>
      <w:r w:rsidRPr="007640DC">
        <w:rPr>
          <w:rFonts w:cs="Arial"/>
          <w:sz w:val="24"/>
          <w:szCs w:val="24"/>
        </w:rPr>
        <w:t xml:space="preserve"> There is also a Pupil Council in the school.</w:t>
      </w:r>
    </w:p>
    <w:p w14:paraId="5D48C667" w14:textId="77777777" w:rsidR="007640DC" w:rsidRPr="007640DC" w:rsidRDefault="007640DC" w:rsidP="007640DC">
      <w:pPr>
        <w:pStyle w:val="BodyText"/>
        <w:tabs>
          <w:tab w:val="left" w:pos="5940"/>
          <w:tab w:val="left" w:pos="6030"/>
        </w:tabs>
        <w:rPr>
          <w:rFonts w:cs="Arial"/>
          <w:sz w:val="24"/>
          <w:szCs w:val="24"/>
        </w:rPr>
      </w:pPr>
      <w:r w:rsidRPr="007640DC">
        <w:rPr>
          <w:rFonts w:cs="Arial"/>
          <w:sz w:val="24"/>
          <w:szCs w:val="24"/>
        </w:rPr>
        <w:t>Pupils transfer to Mintlaw and Ellon Academies for Secondary Education.</w:t>
      </w:r>
    </w:p>
    <w:p w14:paraId="10D11491" w14:textId="77777777" w:rsidR="000874DB" w:rsidRPr="00010C7A" w:rsidRDefault="000874DB">
      <w:pPr>
        <w:rPr>
          <w:sz w:val="24"/>
          <w:szCs w:val="24"/>
        </w:rPr>
      </w:pPr>
    </w:p>
    <w:p w14:paraId="400EA8C9" w14:textId="77777777" w:rsidR="000874DB" w:rsidRPr="00010C7A" w:rsidRDefault="000874DB">
      <w:pPr>
        <w:rPr>
          <w:sz w:val="24"/>
          <w:szCs w:val="24"/>
        </w:rPr>
      </w:pPr>
    </w:p>
    <w:p w14:paraId="0D6E0F83" w14:textId="77777777" w:rsidR="000874DB" w:rsidRPr="00010C7A" w:rsidRDefault="000874DB">
      <w:pPr>
        <w:rPr>
          <w:sz w:val="24"/>
          <w:szCs w:val="24"/>
        </w:rPr>
      </w:pPr>
    </w:p>
    <w:p w14:paraId="5255C059" w14:textId="77777777" w:rsidR="000874DB" w:rsidRDefault="000874DB">
      <w:pPr>
        <w:rPr>
          <w:sz w:val="24"/>
          <w:szCs w:val="24"/>
        </w:rPr>
      </w:pPr>
    </w:p>
    <w:p w14:paraId="392DE968" w14:textId="77777777" w:rsidR="001113AB" w:rsidRPr="00010C7A" w:rsidRDefault="001113AB">
      <w:pPr>
        <w:rPr>
          <w:sz w:val="24"/>
          <w:szCs w:val="24"/>
        </w:rPr>
      </w:pPr>
    </w:p>
    <w:p w14:paraId="3EC0F32B" w14:textId="77777777" w:rsidR="000874DB" w:rsidRPr="00010C7A" w:rsidRDefault="000874DB">
      <w:pPr>
        <w:rPr>
          <w:sz w:val="24"/>
          <w:szCs w:val="24"/>
        </w:rPr>
      </w:pPr>
    </w:p>
    <w:p w14:paraId="0B3D947D" w14:textId="77777777" w:rsidR="000874DB" w:rsidRPr="00010C7A" w:rsidRDefault="000874DB">
      <w:pPr>
        <w:rPr>
          <w:sz w:val="24"/>
          <w:szCs w:val="24"/>
        </w:rPr>
      </w:pPr>
    </w:p>
    <w:p w14:paraId="5476270C" w14:textId="77777777" w:rsidR="000874DB" w:rsidRPr="00010C7A" w:rsidRDefault="000874DB">
      <w:pPr>
        <w:rPr>
          <w:sz w:val="24"/>
          <w:szCs w:val="24"/>
        </w:rPr>
      </w:pPr>
    </w:p>
    <w:p w14:paraId="53C4D492" w14:textId="77777777" w:rsidR="000874DB" w:rsidRPr="00010C7A" w:rsidRDefault="000874DB">
      <w:pPr>
        <w:rPr>
          <w:sz w:val="24"/>
          <w:szCs w:val="24"/>
        </w:rPr>
      </w:pPr>
    </w:p>
    <w:p w14:paraId="411BBD61" w14:textId="77777777" w:rsidR="000874DB" w:rsidRPr="00010C7A" w:rsidRDefault="000874DB">
      <w:pPr>
        <w:rPr>
          <w:sz w:val="24"/>
          <w:szCs w:val="24"/>
        </w:rPr>
      </w:pPr>
    </w:p>
    <w:p w14:paraId="603D11FF" w14:textId="77777777" w:rsidR="000874DB" w:rsidRDefault="000874DB">
      <w:pPr>
        <w:rPr>
          <w:sz w:val="24"/>
          <w:szCs w:val="24"/>
        </w:rPr>
      </w:pPr>
    </w:p>
    <w:p w14:paraId="67A3AB6F" w14:textId="77777777" w:rsidR="00291B11" w:rsidRPr="00010C7A" w:rsidRDefault="00291B11">
      <w:pPr>
        <w:rPr>
          <w:sz w:val="24"/>
          <w:szCs w:val="24"/>
        </w:rPr>
      </w:pPr>
    </w:p>
    <w:p w14:paraId="21E842B9" w14:textId="77777777" w:rsidR="005269C1" w:rsidRDefault="005269C1">
      <w:pPr>
        <w:rPr>
          <w:sz w:val="24"/>
          <w:szCs w:val="24"/>
        </w:rPr>
      </w:pPr>
    </w:p>
    <w:p w14:paraId="665479F0" w14:textId="77777777" w:rsidR="00010C7A" w:rsidRDefault="00010C7A">
      <w:pPr>
        <w:rPr>
          <w:sz w:val="24"/>
          <w:szCs w:val="24"/>
        </w:rPr>
      </w:pPr>
    </w:p>
    <w:p w14:paraId="316007F5" w14:textId="77777777" w:rsidR="001113AB" w:rsidRDefault="001113AB">
      <w:pPr>
        <w:rPr>
          <w:sz w:val="24"/>
          <w:szCs w:val="24"/>
        </w:rPr>
      </w:pPr>
    </w:p>
    <w:p w14:paraId="05CF8966" w14:textId="77777777" w:rsidR="00E13AFB" w:rsidRDefault="00E13AFB">
      <w:pPr>
        <w:rPr>
          <w:sz w:val="24"/>
          <w:szCs w:val="24"/>
        </w:rPr>
      </w:pPr>
    </w:p>
    <w:p w14:paraId="51D6D802" w14:textId="77777777" w:rsidR="00635E1E" w:rsidRPr="007A2A36" w:rsidRDefault="00635E1E">
      <w:pPr>
        <w:rPr>
          <w:b/>
          <w:sz w:val="24"/>
          <w:szCs w:val="24"/>
        </w:rPr>
      </w:pPr>
      <w:r w:rsidRPr="007A2A36">
        <w:rPr>
          <w:b/>
          <w:sz w:val="24"/>
          <w:szCs w:val="24"/>
        </w:rPr>
        <w:lastRenderedPageBreak/>
        <w:t>Impact of our developments</w:t>
      </w:r>
    </w:p>
    <w:p w14:paraId="3A29AD2D" w14:textId="2A5847FB" w:rsidR="00635E1E" w:rsidRPr="00010C7A" w:rsidRDefault="00635E1E" w:rsidP="00635E1E">
      <w:pPr>
        <w:spacing w:line="240" w:lineRule="auto"/>
        <w:rPr>
          <w:rFonts w:ascii="Arial" w:hAnsi="Arial" w:cs="Arial"/>
          <w:sz w:val="24"/>
          <w:szCs w:val="24"/>
        </w:rPr>
      </w:pPr>
      <w:r w:rsidRPr="00010C7A">
        <w:rPr>
          <w:rFonts w:ascii="Arial" w:hAnsi="Arial" w:cs="Arial"/>
          <w:sz w:val="24"/>
          <w:szCs w:val="24"/>
        </w:rPr>
        <w:t xml:space="preserve">In this section we will outline the Targets we set last session and identify the progress </w:t>
      </w:r>
      <w:r w:rsidR="009C247C">
        <w:rPr>
          <w:rFonts w:ascii="Arial" w:hAnsi="Arial" w:cs="Arial"/>
          <w:sz w:val="24"/>
          <w:szCs w:val="24"/>
        </w:rPr>
        <w:t>we have made during session 2017</w:t>
      </w:r>
      <w:r w:rsidR="00554FA7">
        <w:rPr>
          <w:rFonts w:ascii="Arial" w:hAnsi="Arial" w:cs="Arial"/>
          <w:sz w:val="24"/>
          <w:szCs w:val="24"/>
        </w:rPr>
        <w:t>-2018</w:t>
      </w:r>
      <w:r w:rsidRPr="00010C7A">
        <w:rPr>
          <w:rFonts w:ascii="Arial" w:hAnsi="Arial" w:cs="Arial"/>
          <w:sz w:val="24"/>
          <w:szCs w:val="24"/>
        </w:rPr>
        <w:t>.</w:t>
      </w:r>
    </w:p>
    <w:tbl>
      <w:tblPr>
        <w:tblStyle w:val="TableGrid"/>
        <w:tblW w:w="0" w:type="auto"/>
        <w:tblLook w:val="04A0" w:firstRow="1" w:lastRow="0" w:firstColumn="1" w:lastColumn="0" w:noHBand="0" w:noVBand="1"/>
      </w:tblPr>
      <w:tblGrid>
        <w:gridCol w:w="1555"/>
        <w:gridCol w:w="7461"/>
      </w:tblGrid>
      <w:tr w:rsidR="00635E1E" w:rsidRPr="00010C7A" w14:paraId="7D82B3F8" w14:textId="77777777" w:rsidTr="00635E1E">
        <w:tc>
          <w:tcPr>
            <w:tcW w:w="9016" w:type="dxa"/>
            <w:gridSpan w:val="2"/>
          </w:tcPr>
          <w:p w14:paraId="1726A97D" w14:textId="5971943B" w:rsidR="00635E1E" w:rsidRDefault="00C648CA" w:rsidP="00C648CA">
            <w:pPr>
              <w:rPr>
                <w:rFonts w:ascii="Arial" w:hAnsi="Arial" w:cs="Arial"/>
                <w:sz w:val="24"/>
                <w:szCs w:val="24"/>
              </w:rPr>
            </w:pPr>
            <w:r>
              <w:rPr>
                <w:rFonts w:ascii="Arial" w:hAnsi="Arial" w:cs="Arial"/>
                <w:sz w:val="24"/>
                <w:szCs w:val="24"/>
              </w:rPr>
              <w:t xml:space="preserve">Priorities </w:t>
            </w:r>
          </w:p>
          <w:p w14:paraId="4CBAF89F" w14:textId="77777777" w:rsidR="009F3F55" w:rsidRDefault="009F3F55" w:rsidP="009F3F55">
            <w:r>
              <w:t>PUPIL EQUITY FUND:  EARLY YEARS PROJECT</w:t>
            </w:r>
          </w:p>
          <w:p w14:paraId="3BE0DBDB" w14:textId="77777777" w:rsidR="009F3F55" w:rsidRDefault="009F3F55" w:rsidP="009F3F55">
            <w:r>
              <w:t>PUPIL EQUITY FUND:  NUMERACY PROJECT</w:t>
            </w:r>
          </w:p>
          <w:p w14:paraId="51686228" w14:textId="77777777" w:rsidR="009F3F55" w:rsidRDefault="009F3F55" w:rsidP="009F3F55">
            <w:r>
              <w:t>Self Evaluation</w:t>
            </w:r>
          </w:p>
          <w:p w14:paraId="2C8A8734" w14:textId="75507A11" w:rsidR="009F3F55" w:rsidRDefault="009F3F55" w:rsidP="009F3F55">
            <w:r>
              <w:t>GIRFEC</w:t>
            </w:r>
          </w:p>
          <w:p w14:paraId="3C5F3035" w14:textId="77777777" w:rsidR="009F3F55" w:rsidRDefault="009F3F55" w:rsidP="009F3F55">
            <w:r>
              <w:t>Raising Attainment and Achievement, Assessment and Moderation</w:t>
            </w:r>
          </w:p>
          <w:p w14:paraId="2AC93E51" w14:textId="77777777" w:rsidR="009F3F55" w:rsidRDefault="009F3F55" w:rsidP="009F3F55">
            <w:r>
              <w:t>Curriculum Design: Bundling, Rationale, Programmes of Work</w:t>
            </w:r>
          </w:p>
          <w:p w14:paraId="5AACFEC7" w14:textId="3A2357A5" w:rsidR="00270B5B" w:rsidRDefault="00270B5B" w:rsidP="009F3F55">
            <w:r>
              <w:t>Digital Learning/Technologies</w:t>
            </w:r>
          </w:p>
          <w:p w14:paraId="056873D5" w14:textId="77777777" w:rsidR="009F3F55" w:rsidRDefault="009F3F55" w:rsidP="009F3F55">
            <w:r>
              <w:t>HWB: Sexual Health &amp; Relationships</w:t>
            </w:r>
          </w:p>
          <w:p w14:paraId="5D64C266" w14:textId="09157498" w:rsidR="00C648CA" w:rsidRPr="00010C7A" w:rsidRDefault="00C648CA" w:rsidP="00270B5B">
            <w:pPr>
              <w:rPr>
                <w:rFonts w:ascii="Arial" w:hAnsi="Arial" w:cs="Arial"/>
                <w:sz w:val="24"/>
                <w:szCs w:val="24"/>
              </w:rPr>
            </w:pPr>
          </w:p>
        </w:tc>
      </w:tr>
      <w:tr w:rsidR="00D61901" w:rsidRPr="00010C7A" w14:paraId="057F013D" w14:textId="77777777" w:rsidTr="00D61901">
        <w:tc>
          <w:tcPr>
            <w:tcW w:w="1555" w:type="dxa"/>
          </w:tcPr>
          <w:p w14:paraId="1A3F2709" w14:textId="77777777" w:rsidR="00D61901" w:rsidRPr="00010C7A" w:rsidRDefault="00D61901" w:rsidP="00635E1E">
            <w:pPr>
              <w:rPr>
                <w:rFonts w:ascii="Arial" w:hAnsi="Arial" w:cs="Arial"/>
                <w:sz w:val="24"/>
                <w:szCs w:val="24"/>
              </w:rPr>
            </w:pPr>
            <w:r w:rsidRPr="00010C7A">
              <w:rPr>
                <w:rFonts w:ascii="Arial" w:hAnsi="Arial" w:cs="Arial"/>
                <w:sz w:val="24"/>
                <w:szCs w:val="24"/>
              </w:rPr>
              <w:t>Progress</w:t>
            </w:r>
          </w:p>
        </w:tc>
        <w:tc>
          <w:tcPr>
            <w:tcW w:w="7461" w:type="dxa"/>
          </w:tcPr>
          <w:p w14:paraId="395AB34B" w14:textId="77777777" w:rsidR="00B1429C" w:rsidRDefault="00B1429C" w:rsidP="00B1429C">
            <w:pPr>
              <w:rPr>
                <w:b/>
              </w:rPr>
            </w:pPr>
            <w:r w:rsidRPr="00B1429C">
              <w:rPr>
                <w:b/>
              </w:rPr>
              <w:t>PUPIL EQUITY FUND:  EARLY YEARS PROJECT</w:t>
            </w:r>
          </w:p>
          <w:p w14:paraId="6B6124BE" w14:textId="516DFF88" w:rsidR="007E2112" w:rsidRDefault="00015F1A" w:rsidP="00015F1A">
            <w:r>
              <w:t xml:space="preserve">Two </w:t>
            </w:r>
            <w:r w:rsidR="00C931F0">
              <w:t>members of staff trained in Talkboost programme</w:t>
            </w:r>
            <w:r>
              <w:t xml:space="preserve">.  </w:t>
            </w:r>
            <w:r w:rsidR="00C931F0">
              <w:t>2 members of staff signed up for Emergent Literacy training and have attended initial introduction day</w:t>
            </w:r>
            <w:r>
              <w:t xml:space="preserve">.  </w:t>
            </w:r>
            <w:r w:rsidR="00C931F0">
              <w:t xml:space="preserve">Early Intervention Learning Packs refreshed and </w:t>
            </w:r>
            <w:r w:rsidR="007E2112">
              <w:t>used with new P1 pupils during their induction</w:t>
            </w:r>
          </w:p>
          <w:p w14:paraId="329ED421" w14:textId="3C9AFDC7" w:rsidR="00C931F0" w:rsidRPr="00B1429C" w:rsidRDefault="00C931F0" w:rsidP="007E2112">
            <w:pPr>
              <w:pStyle w:val="ListParagraph"/>
              <w:ind w:left="360"/>
            </w:pPr>
            <w:r>
              <w:t xml:space="preserve"> </w:t>
            </w:r>
          </w:p>
          <w:p w14:paraId="679D159E" w14:textId="77777777" w:rsidR="00B1429C" w:rsidRDefault="00B1429C" w:rsidP="00B1429C">
            <w:pPr>
              <w:rPr>
                <w:b/>
              </w:rPr>
            </w:pPr>
            <w:r w:rsidRPr="00B1429C">
              <w:rPr>
                <w:b/>
              </w:rPr>
              <w:t>PUPIL EQUITY FUND:  NUMERACY PROJECT</w:t>
            </w:r>
          </w:p>
          <w:p w14:paraId="0942AAF6" w14:textId="242907DD" w:rsidR="00015F1A" w:rsidRDefault="006046F0" w:rsidP="00015F1A">
            <w:r>
              <w:t>Cluster Numeracy PT</w:t>
            </w:r>
            <w:r w:rsidR="00015F1A">
              <w:t xml:space="preserve"> appointed and leading developments in the cluster. Also numeracy champions who shared mastery in maths techniques which we have taken on as a school.</w:t>
            </w:r>
          </w:p>
          <w:p w14:paraId="0E7A7184" w14:textId="77777777" w:rsidR="00B1429C" w:rsidRPr="00B1429C" w:rsidRDefault="00B1429C" w:rsidP="00B1429C"/>
          <w:p w14:paraId="10533248" w14:textId="1DEE2519" w:rsidR="00B1429C" w:rsidRDefault="002503E6" w:rsidP="00B1429C">
            <w:pPr>
              <w:rPr>
                <w:b/>
              </w:rPr>
            </w:pPr>
            <w:r w:rsidRPr="00B1429C">
              <w:rPr>
                <w:b/>
              </w:rPr>
              <w:t>Self-Evaluation</w:t>
            </w:r>
          </w:p>
          <w:p w14:paraId="0A618270" w14:textId="78B1E830" w:rsidR="00B1429C" w:rsidRDefault="00AA3FA3" w:rsidP="00B1429C">
            <w:r>
              <w:t>Self-evaluation ‘windows’</w:t>
            </w:r>
            <w:r w:rsidR="00452830">
              <w:t xml:space="preserve"> and focus Qis identified.  Some of these completed in school with targeted QIs shared and moderated across the cluster.  Electronic version of Education Scotland Parental Questionnaire issued to parents</w:t>
            </w:r>
            <w:r w:rsidR="00C17E6B">
              <w:t>.</w:t>
            </w:r>
          </w:p>
          <w:p w14:paraId="1AE547CC" w14:textId="77777777" w:rsidR="00C17E6B" w:rsidRPr="00B1429C" w:rsidRDefault="00C17E6B" w:rsidP="00B1429C"/>
          <w:p w14:paraId="62BCAC80" w14:textId="77777777" w:rsidR="00B1429C" w:rsidRDefault="00B1429C" w:rsidP="00B1429C">
            <w:pPr>
              <w:rPr>
                <w:b/>
              </w:rPr>
            </w:pPr>
            <w:r w:rsidRPr="00B1429C">
              <w:rPr>
                <w:b/>
              </w:rPr>
              <w:t>GIRFEC</w:t>
            </w:r>
          </w:p>
          <w:p w14:paraId="59D5BFFA" w14:textId="361896DC" w:rsidR="00B1429C" w:rsidRDefault="00CF4561" w:rsidP="00B1429C">
            <w:r>
              <w:t xml:space="preserve">In-service training delivered by Neil McKay of Action Dyslexia.  WOW boxes continue to </w:t>
            </w:r>
            <w:r w:rsidR="00B74E7E">
              <w:t>be used in classes with further resources</w:t>
            </w:r>
            <w:r>
              <w:t xml:space="preserve"> added to support pupils with a range of needs.  </w:t>
            </w:r>
            <w:r w:rsidR="00B74E7E">
              <w:t>Twilight training by the Technologies Team to support Additional Support Needs.  Annual Child Protection update.</w:t>
            </w:r>
            <w:r w:rsidR="00773526">
              <w:t xml:space="preserve">  HT and Administrator have received training on Latest Pastoral Notes.</w:t>
            </w:r>
          </w:p>
          <w:p w14:paraId="3D4FC24C" w14:textId="77777777" w:rsidR="00B74E7E" w:rsidRPr="00B1429C" w:rsidRDefault="00B74E7E" w:rsidP="00B1429C"/>
          <w:p w14:paraId="7B329B1D" w14:textId="77777777" w:rsidR="00B1429C" w:rsidRDefault="00B1429C" w:rsidP="00B1429C">
            <w:pPr>
              <w:rPr>
                <w:b/>
              </w:rPr>
            </w:pPr>
            <w:r w:rsidRPr="00B1429C">
              <w:rPr>
                <w:b/>
              </w:rPr>
              <w:t>Raising Attainment and Achievement, Assessment and Moderation</w:t>
            </w:r>
          </w:p>
          <w:p w14:paraId="215128F7" w14:textId="77777777" w:rsidR="003F7C12" w:rsidRDefault="003F7C12" w:rsidP="003F7C12">
            <w:r>
              <w:t>Cluster moderation slightly hampered by lack of detail in SNSA results, however good cluster communication regarding levels and sharing of good practice. Data carefully tracked and professional dialogue embedded regarding best use of data.</w:t>
            </w:r>
          </w:p>
          <w:p w14:paraId="7832C9FC" w14:textId="77777777" w:rsidR="00B1429C" w:rsidRPr="00B1429C" w:rsidRDefault="00B1429C" w:rsidP="00B1429C"/>
          <w:p w14:paraId="5F75A7F6" w14:textId="77777777" w:rsidR="00B1429C" w:rsidRDefault="00B1429C" w:rsidP="00B1429C">
            <w:pPr>
              <w:rPr>
                <w:b/>
              </w:rPr>
            </w:pPr>
            <w:r w:rsidRPr="00B1429C">
              <w:rPr>
                <w:b/>
              </w:rPr>
              <w:t>Curriculum Design: Bundling, Rationale, Programmes of Work</w:t>
            </w:r>
          </w:p>
          <w:p w14:paraId="4F7BC587" w14:textId="4DCA156D" w:rsidR="00B1429C" w:rsidRDefault="005E6AED" w:rsidP="00B1429C">
            <w:r>
              <w:t xml:space="preserve">Rolling programme of Es &amp; Os in place with 2 years of the programme still to run.  Whole school collaborative weeks and whole school ways of working are also included in this programme.  </w:t>
            </w:r>
          </w:p>
          <w:p w14:paraId="5E77FDCE" w14:textId="77777777" w:rsidR="00B04D09" w:rsidRPr="00B1429C" w:rsidRDefault="00B04D09" w:rsidP="00B1429C"/>
          <w:p w14:paraId="3FB96F18" w14:textId="77777777" w:rsidR="00B1429C" w:rsidRDefault="00B1429C" w:rsidP="00B1429C">
            <w:pPr>
              <w:rPr>
                <w:b/>
              </w:rPr>
            </w:pPr>
            <w:r w:rsidRPr="00B1429C">
              <w:rPr>
                <w:b/>
              </w:rPr>
              <w:t>Digital Learning/Technologies</w:t>
            </w:r>
          </w:p>
          <w:p w14:paraId="5A55A4FB" w14:textId="263E1F1A" w:rsidR="00B1429C" w:rsidRDefault="00E97CAD" w:rsidP="00B1429C">
            <w:r>
              <w:t xml:space="preserve">I-pads, Blue Bots and SCRATCH regularly being used across the school and across curricular areas to support learning and teaching.  Digital Leaders identified with </w:t>
            </w:r>
            <w:r>
              <w:lastRenderedPageBreak/>
              <w:t>specific roles.  One CT</w:t>
            </w:r>
            <w:r w:rsidR="00FF3A4D">
              <w:t>,</w:t>
            </w:r>
            <w:r>
              <w:t xml:space="preserve"> designated as Digital Champion</w:t>
            </w:r>
            <w:r w:rsidR="00FF3A4D">
              <w:t>, attends the cluster Digital Technologies group.</w:t>
            </w:r>
            <w:r w:rsidR="009D6EC8">
              <w:t xml:space="preserve">  Facebook page set up for parents – at present this is used more to share information more than learning as not all parents have joined – school newsletter remains the main vehicle for sharing learning across the school.</w:t>
            </w:r>
          </w:p>
          <w:p w14:paraId="1CA2E9F7" w14:textId="77777777" w:rsidR="00FF3A4D" w:rsidRPr="00B1429C" w:rsidRDefault="00FF3A4D" w:rsidP="00B1429C"/>
          <w:p w14:paraId="2D244695" w14:textId="77777777" w:rsidR="00C648CA" w:rsidRDefault="00B1429C" w:rsidP="00635E1E">
            <w:pPr>
              <w:rPr>
                <w:b/>
              </w:rPr>
            </w:pPr>
            <w:r w:rsidRPr="00B1429C">
              <w:rPr>
                <w:b/>
              </w:rPr>
              <w:t>HWB: Sexual Health &amp; Relationships</w:t>
            </w:r>
          </w:p>
          <w:p w14:paraId="62016FDA" w14:textId="77777777" w:rsidR="001B1B7B" w:rsidRDefault="001B1B7B" w:rsidP="001B1B7B">
            <w:r>
              <w:t>Using the CORAM materials in the main for this and have trialled them this term with good feedback.</w:t>
            </w:r>
          </w:p>
          <w:p w14:paraId="7598E466" w14:textId="00DCAEA3" w:rsidR="00B1429C" w:rsidRPr="00B1429C" w:rsidRDefault="00B1429C" w:rsidP="00635E1E"/>
        </w:tc>
      </w:tr>
      <w:tr w:rsidR="00D61901" w:rsidRPr="00010C7A" w14:paraId="43D48521" w14:textId="77777777" w:rsidTr="00D61901">
        <w:tc>
          <w:tcPr>
            <w:tcW w:w="1555" w:type="dxa"/>
          </w:tcPr>
          <w:p w14:paraId="745F2F17" w14:textId="30F66C18" w:rsidR="00D61901" w:rsidRPr="00010C7A" w:rsidRDefault="00D61901" w:rsidP="00635E1E">
            <w:pPr>
              <w:rPr>
                <w:rFonts w:ascii="Arial" w:hAnsi="Arial" w:cs="Arial"/>
                <w:sz w:val="24"/>
                <w:szCs w:val="24"/>
              </w:rPr>
            </w:pPr>
            <w:r w:rsidRPr="00010C7A">
              <w:rPr>
                <w:rFonts w:ascii="Arial" w:hAnsi="Arial" w:cs="Arial"/>
                <w:sz w:val="24"/>
                <w:szCs w:val="24"/>
              </w:rPr>
              <w:lastRenderedPageBreak/>
              <w:t>Impact</w:t>
            </w:r>
          </w:p>
        </w:tc>
        <w:tc>
          <w:tcPr>
            <w:tcW w:w="7461" w:type="dxa"/>
          </w:tcPr>
          <w:p w14:paraId="786DA6DB" w14:textId="4AB7D0F2" w:rsidR="002411AA" w:rsidRDefault="002411AA" w:rsidP="002411AA">
            <w:pPr>
              <w:rPr>
                <w:b/>
              </w:rPr>
            </w:pPr>
            <w:r w:rsidRPr="00B1429C">
              <w:rPr>
                <w:b/>
              </w:rPr>
              <w:t>PUPIL EQUITY FUND:  EARLY YEARS PROJECT</w:t>
            </w:r>
          </w:p>
          <w:p w14:paraId="3FEFAF18" w14:textId="78BD00AB" w:rsidR="00AB3F68" w:rsidRDefault="00E13AFB" w:rsidP="00E13AFB">
            <w:pPr>
              <w:spacing w:after="160" w:line="259" w:lineRule="auto"/>
            </w:pPr>
            <w:r w:rsidRPr="00E13AFB">
              <w:t>Talkboost – all of the pupils who took part in this intervention have shown an improvement in all areas of literacy assessed with 3 of the 4 showing significant improvements in the areas where they were weakest.</w:t>
            </w:r>
            <w:r w:rsidR="00AB3F68">
              <w:t>New P1 pupils have benefited from appealing, updated, skills based resources in the Early Intervention Packs.</w:t>
            </w:r>
          </w:p>
          <w:p w14:paraId="5C09A2F2" w14:textId="77777777" w:rsidR="00E13AFB" w:rsidRDefault="00E13AFB" w:rsidP="002411AA"/>
          <w:p w14:paraId="201C0B51" w14:textId="77777777" w:rsidR="002411AA" w:rsidRDefault="002411AA" w:rsidP="002411AA">
            <w:pPr>
              <w:rPr>
                <w:b/>
              </w:rPr>
            </w:pPr>
            <w:r w:rsidRPr="00B1429C">
              <w:rPr>
                <w:b/>
              </w:rPr>
              <w:t>PUPIL EQUITY FUND:  NUMERACY PROJECT</w:t>
            </w:r>
          </w:p>
          <w:p w14:paraId="27C63E48" w14:textId="47D3A6A2" w:rsidR="00DD0799" w:rsidRPr="00DD0799" w:rsidRDefault="00DD0799" w:rsidP="00DD0799">
            <w:r w:rsidRPr="00DD0799">
              <w:t>All staff using fluid groupings and beginning to use Ma</w:t>
            </w:r>
            <w:r>
              <w:t xml:space="preserve">stery Maths approaches. </w:t>
            </w:r>
            <w:r w:rsidRPr="00DD0799">
              <w:t xml:space="preserve"> </w:t>
            </w:r>
          </w:p>
          <w:p w14:paraId="7B5024D2" w14:textId="4FDC37BB" w:rsidR="00DD0799" w:rsidRPr="00DD0799" w:rsidRDefault="00DD0799" w:rsidP="00DD0799">
            <w:r w:rsidRPr="00DD0799">
              <w:t>Numeracy workshop delivered by Numeracy PT offered to P5 – S1 parents</w:t>
            </w:r>
            <w:r>
              <w:t>.  Pupils engaged in their maths/numeracy learning and keen to challenge themselves at an appropriate level.</w:t>
            </w:r>
          </w:p>
          <w:p w14:paraId="6EEAD513" w14:textId="77777777" w:rsidR="002411AA" w:rsidRPr="00B1429C" w:rsidRDefault="002411AA" w:rsidP="002411AA"/>
          <w:p w14:paraId="41FD3203" w14:textId="2430B2B7" w:rsidR="002411AA" w:rsidRDefault="002503E6" w:rsidP="002411AA">
            <w:pPr>
              <w:rPr>
                <w:b/>
              </w:rPr>
            </w:pPr>
            <w:r w:rsidRPr="00B1429C">
              <w:rPr>
                <w:b/>
              </w:rPr>
              <w:t>Self-Evaluation</w:t>
            </w:r>
          </w:p>
          <w:p w14:paraId="29747D86" w14:textId="210B5F85" w:rsidR="002411AA" w:rsidRDefault="00D110AD" w:rsidP="002411AA">
            <w:r>
              <w:t xml:space="preserve">All staff engaged in the self-evaluation process and aware of their role in the process of whole school evaluation.  Staff more focused on the impact of </w:t>
            </w:r>
            <w:r w:rsidR="00CF4561">
              <w:t>systems and interventions on pupil learning and development.</w:t>
            </w:r>
          </w:p>
          <w:p w14:paraId="4C5C380C" w14:textId="77777777" w:rsidR="00CF4561" w:rsidRPr="00B1429C" w:rsidRDefault="00CF4561" w:rsidP="002411AA"/>
          <w:p w14:paraId="75004EC0" w14:textId="77777777" w:rsidR="002411AA" w:rsidRDefault="002411AA" w:rsidP="002411AA">
            <w:pPr>
              <w:rPr>
                <w:b/>
              </w:rPr>
            </w:pPr>
            <w:r w:rsidRPr="00B1429C">
              <w:rPr>
                <w:b/>
              </w:rPr>
              <w:t>GIRFEC</w:t>
            </w:r>
          </w:p>
          <w:p w14:paraId="27DA0A1F" w14:textId="25719FE2" w:rsidR="002411AA" w:rsidRDefault="006F3CB5" w:rsidP="002411AA">
            <w:r>
              <w:t xml:space="preserve">All pupils have access to WOW Box resources, these are regularly used so there is no stigma around these resources which can easily be targeted towards pupils who will particularly benefit from them.  </w:t>
            </w:r>
            <w:r w:rsidR="00560507">
              <w:t xml:space="preserve">Strategies form In-service dyslexia training used with the whole school during our Literacy week, these are also regularly used in classroom practice to support all learners.  Some aspects of the Digital Technology twilight regularly used to support pupils.  Use of digital technology promoted through the introduction of Digital Leaders </w:t>
            </w:r>
            <w:r w:rsidR="00773526">
              <w:t xml:space="preserve">so this is accepted as a universal support.  </w:t>
            </w:r>
          </w:p>
          <w:p w14:paraId="6860572D" w14:textId="77777777" w:rsidR="00773526" w:rsidRPr="00B1429C" w:rsidRDefault="00773526" w:rsidP="002411AA"/>
          <w:p w14:paraId="72C3102A" w14:textId="77777777" w:rsidR="002411AA" w:rsidRDefault="002411AA" w:rsidP="002411AA">
            <w:pPr>
              <w:rPr>
                <w:b/>
              </w:rPr>
            </w:pPr>
            <w:r w:rsidRPr="00B1429C">
              <w:rPr>
                <w:b/>
              </w:rPr>
              <w:t>Raising Attainment and Achievement, Assessment and Moderation</w:t>
            </w:r>
          </w:p>
          <w:p w14:paraId="4DAA8B15" w14:textId="3B6D6750" w:rsidR="003F7C12" w:rsidRDefault="003F7C12" w:rsidP="003F7C12">
            <w:r>
              <w:t xml:space="preserve">Attainment remains good in school and staff are all involved in this process. Identification of specific needs </w:t>
            </w:r>
            <w:r w:rsidR="00137537">
              <w:t>has led to</w:t>
            </w:r>
            <w:r>
              <w:t xml:space="preserve"> effective inputs from </w:t>
            </w:r>
            <w:r w:rsidR="00137537">
              <w:t xml:space="preserve">class teachers, SfL and </w:t>
            </w:r>
            <w:r>
              <w:t>trai</w:t>
            </w:r>
            <w:r w:rsidR="00137537">
              <w:t>ned PSAs to meet the needs of individuals and groups of pupils</w:t>
            </w:r>
            <w:r>
              <w:t>.</w:t>
            </w:r>
            <w:r w:rsidR="00137537">
              <w:t xml:space="preserve"> </w:t>
            </w:r>
          </w:p>
          <w:p w14:paraId="40501158" w14:textId="77777777" w:rsidR="002411AA" w:rsidRPr="00B1429C" w:rsidRDefault="002411AA" w:rsidP="002411AA"/>
          <w:p w14:paraId="5AB640FF" w14:textId="77777777" w:rsidR="002411AA" w:rsidRDefault="002411AA" w:rsidP="002411AA">
            <w:pPr>
              <w:rPr>
                <w:b/>
              </w:rPr>
            </w:pPr>
            <w:r w:rsidRPr="00B1429C">
              <w:rPr>
                <w:b/>
              </w:rPr>
              <w:t>Curriculum Design: Bundling, Rationale, Programmes of Work</w:t>
            </w:r>
          </w:p>
          <w:p w14:paraId="1CE86349" w14:textId="53A305EC" w:rsidR="002411AA" w:rsidRDefault="005E6AED" w:rsidP="002411AA">
            <w:r>
              <w:t xml:space="preserve">Staff track </w:t>
            </w:r>
            <w:r w:rsidR="00B04D09">
              <w:t>coverage of Es &amp; Os to ensure coverage and allow for flexibility and depth.</w:t>
            </w:r>
          </w:p>
          <w:p w14:paraId="30270760" w14:textId="77777777" w:rsidR="00B04D09" w:rsidRPr="00B1429C" w:rsidRDefault="00B04D09" w:rsidP="002411AA"/>
          <w:p w14:paraId="1A35A989" w14:textId="77777777" w:rsidR="002411AA" w:rsidRDefault="002411AA" w:rsidP="002411AA">
            <w:pPr>
              <w:rPr>
                <w:b/>
              </w:rPr>
            </w:pPr>
            <w:r w:rsidRPr="00B1429C">
              <w:rPr>
                <w:b/>
              </w:rPr>
              <w:t>Digital Learning/Technologies</w:t>
            </w:r>
          </w:p>
          <w:p w14:paraId="17B5A139" w14:textId="742D9479" w:rsidR="002411AA" w:rsidRDefault="00FF3A4D" w:rsidP="002411AA">
            <w:r>
              <w:t>Pupils engaged and enthusiastic about digital learning and technologies, this impacts on other curricular areas.</w:t>
            </w:r>
            <w:r w:rsidR="00841D4E">
              <w:t xml:space="preserve">  Pupils proud of their role as Digital Leaders.  </w:t>
            </w:r>
          </w:p>
          <w:p w14:paraId="3B8FFCB4" w14:textId="77777777" w:rsidR="00841D4E" w:rsidRPr="00B1429C" w:rsidRDefault="00841D4E" w:rsidP="002411AA"/>
          <w:p w14:paraId="2DF6C0E1" w14:textId="77777777" w:rsidR="002411AA" w:rsidRDefault="002411AA" w:rsidP="002411AA">
            <w:pPr>
              <w:rPr>
                <w:b/>
              </w:rPr>
            </w:pPr>
            <w:r w:rsidRPr="00B1429C">
              <w:rPr>
                <w:b/>
              </w:rPr>
              <w:t>HWB: Sexual Health &amp; Relationships</w:t>
            </w:r>
          </w:p>
          <w:p w14:paraId="3EC186CA" w14:textId="77777777" w:rsidR="001B1B7B" w:rsidRDefault="001B1B7B" w:rsidP="001B1B7B">
            <w:r>
              <w:t>Initial feedback has been positive and the materials are far more relevant than the previous Living and growing materials.</w:t>
            </w:r>
          </w:p>
          <w:p w14:paraId="339DB278" w14:textId="3091BCB6" w:rsidR="00C648CA" w:rsidRPr="00035FA1" w:rsidRDefault="001B1B7B" w:rsidP="001B1B7B">
            <w:r>
              <w:t xml:space="preserve"> </w:t>
            </w:r>
          </w:p>
        </w:tc>
      </w:tr>
      <w:tr w:rsidR="00D61901" w:rsidRPr="00010C7A" w14:paraId="44D938AB" w14:textId="77777777" w:rsidTr="00D61901">
        <w:tc>
          <w:tcPr>
            <w:tcW w:w="1555" w:type="dxa"/>
          </w:tcPr>
          <w:p w14:paraId="4B040D2B" w14:textId="1DDE6261" w:rsidR="00D61901" w:rsidRPr="00010C7A" w:rsidRDefault="00D61901" w:rsidP="00635E1E">
            <w:pPr>
              <w:rPr>
                <w:rFonts w:ascii="Arial" w:hAnsi="Arial" w:cs="Arial"/>
                <w:sz w:val="24"/>
                <w:szCs w:val="24"/>
              </w:rPr>
            </w:pPr>
            <w:r w:rsidRPr="00010C7A">
              <w:rPr>
                <w:rFonts w:ascii="Arial" w:hAnsi="Arial" w:cs="Arial"/>
                <w:sz w:val="24"/>
                <w:szCs w:val="24"/>
              </w:rPr>
              <w:lastRenderedPageBreak/>
              <w:t>Next steps</w:t>
            </w:r>
          </w:p>
        </w:tc>
        <w:tc>
          <w:tcPr>
            <w:tcW w:w="7461" w:type="dxa"/>
          </w:tcPr>
          <w:p w14:paraId="74A06B00" w14:textId="77777777" w:rsidR="002411AA" w:rsidRDefault="002411AA" w:rsidP="002411AA">
            <w:pPr>
              <w:rPr>
                <w:b/>
              </w:rPr>
            </w:pPr>
            <w:r w:rsidRPr="00B1429C">
              <w:rPr>
                <w:b/>
              </w:rPr>
              <w:t>PUPIL EQUITY FUND:  EARLY YEARS PROJECT</w:t>
            </w:r>
          </w:p>
          <w:p w14:paraId="11274C64" w14:textId="3E7D11DE" w:rsidR="00391354" w:rsidRDefault="00391354" w:rsidP="002411AA">
            <w:r>
              <w:t>Update training for P1 staff in Talkboost. Identified members of staff to continue training in Emergent Literacy, methodology to be introduced to P1/2 class and cascaded to other staff.</w:t>
            </w:r>
            <w:r w:rsidR="00015F1A">
              <w:t xml:space="preserve">  Required</w:t>
            </w:r>
            <w:r>
              <w:t xml:space="preserve"> method of data gathering and impact measurement to be implemented.</w:t>
            </w:r>
          </w:p>
          <w:p w14:paraId="4935D8FC" w14:textId="4E0E2ED4" w:rsidR="002411AA" w:rsidRPr="00B1429C" w:rsidRDefault="00391354" w:rsidP="002411AA">
            <w:r>
              <w:t xml:space="preserve"> </w:t>
            </w:r>
          </w:p>
          <w:p w14:paraId="31D20A4C" w14:textId="77777777" w:rsidR="002411AA" w:rsidRDefault="002411AA" w:rsidP="002411AA">
            <w:pPr>
              <w:rPr>
                <w:b/>
              </w:rPr>
            </w:pPr>
            <w:r w:rsidRPr="00B1429C">
              <w:rPr>
                <w:b/>
              </w:rPr>
              <w:t>PUPIL EQUITY FUND:  NUMERACY PROJECT</w:t>
            </w:r>
          </w:p>
          <w:p w14:paraId="0BE769D4" w14:textId="7538BF7C" w:rsidR="00DD0799" w:rsidRPr="00DD0799" w:rsidRDefault="00DD0799" w:rsidP="00DD0799">
            <w:r w:rsidRPr="00DD0799">
              <w:t>6 twilights being planned for next session</w:t>
            </w:r>
            <w:r w:rsidR="00C737B2">
              <w:t xml:space="preserve"> – included in WTA for all staff.  </w:t>
            </w:r>
            <w:r w:rsidRPr="00DD0799">
              <w:t>Number Notions Packs identified to be purchased for pupils to use at home – cluster purchase</w:t>
            </w:r>
            <w:r w:rsidR="00C737B2">
              <w:t>.  Further maths and numeracy resources to be purchased to allow pupils to be more independent in choosing the most appropriate concrete materials for their learning style.</w:t>
            </w:r>
          </w:p>
          <w:p w14:paraId="61E1DBC6" w14:textId="77777777" w:rsidR="002411AA" w:rsidRPr="00B1429C" w:rsidRDefault="002411AA" w:rsidP="002411AA"/>
          <w:p w14:paraId="30B936CA" w14:textId="00E2BFE9" w:rsidR="002411AA" w:rsidRDefault="002503E6" w:rsidP="002411AA">
            <w:pPr>
              <w:rPr>
                <w:b/>
              </w:rPr>
            </w:pPr>
            <w:r w:rsidRPr="00B1429C">
              <w:rPr>
                <w:b/>
              </w:rPr>
              <w:t>Self-Evaluation</w:t>
            </w:r>
          </w:p>
          <w:p w14:paraId="4C77A086" w14:textId="6D5E5DDE" w:rsidR="002411AA" w:rsidRDefault="00C17E6B" w:rsidP="002411AA">
            <w:r>
              <w:t xml:space="preserve">The timetable of QIs was over ambitious and unmanageable, this has been reviewed for session 2018/19 and should prove more manageable. </w:t>
            </w:r>
          </w:p>
          <w:p w14:paraId="763CB25B" w14:textId="77777777" w:rsidR="00D110AD" w:rsidRPr="00B1429C" w:rsidRDefault="00D110AD" w:rsidP="002411AA"/>
          <w:p w14:paraId="245616EA" w14:textId="77777777" w:rsidR="002411AA" w:rsidRDefault="002411AA" w:rsidP="002411AA">
            <w:pPr>
              <w:rPr>
                <w:b/>
              </w:rPr>
            </w:pPr>
            <w:r w:rsidRPr="00B1429C">
              <w:rPr>
                <w:b/>
              </w:rPr>
              <w:t>GIRFEC</w:t>
            </w:r>
          </w:p>
          <w:p w14:paraId="15B9C782" w14:textId="7D671759" w:rsidR="002411AA" w:rsidRDefault="00773526" w:rsidP="002411AA">
            <w:r>
              <w:t xml:space="preserve">Further resources for ASD to be added to the WOW boxes – cluster development.  </w:t>
            </w:r>
            <w:r w:rsidR="0088054F">
              <w:t>Introduce all staff to Latest Pastoral Notes on In-service day 1 to replace paper based chronologies.</w:t>
            </w:r>
          </w:p>
          <w:p w14:paraId="76F79B0E" w14:textId="77777777" w:rsidR="0088054F" w:rsidRPr="00B1429C" w:rsidRDefault="0088054F" w:rsidP="002411AA"/>
          <w:p w14:paraId="1327780F" w14:textId="77777777" w:rsidR="002411AA" w:rsidRDefault="002411AA" w:rsidP="002411AA">
            <w:pPr>
              <w:rPr>
                <w:b/>
              </w:rPr>
            </w:pPr>
            <w:r w:rsidRPr="00B1429C">
              <w:rPr>
                <w:b/>
              </w:rPr>
              <w:t>Raising Attainment and Achievement, Assessment and Moderation</w:t>
            </w:r>
          </w:p>
          <w:p w14:paraId="06497AFA" w14:textId="5FA87910" w:rsidR="00137537" w:rsidRDefault="00137537" w:rsidP="00137537">
            <w:r>
              <w:t xml:space="preserve">SNSA feedback and analysis will become more sophisticated and become a tool for underpinning aspects of professional judgement. We will continue to track for targeted groups in school and plan for individual progress.  New electronic tracking system </w:t>
            </w:r>
            <w:r w:rsidR="00EF5C36">
              <w:t xml:space="preserve">which pulls all the data we have available into one place </w:t>
            </w:r>
            <w:r>
              <w:t>will support this.</w:t>
            </w:r>
          </w:p>
          <w:p w14:paraId="6C3582E8" w14:textId="77777777" w:rsidR="002411AA" w:rsidRPr="00B1429C" w:rsidRDefault="002411AA" w:rsidP="002411AA"/>
          <w:p w14:paraId="5BEBE59B" w14:textId="77777777" w:rsidR="002411AA" w:rsidRDefault="002411AA" w:rsidP="002411AA">
            <w:pPr>
              <w:rPr>
                <w:b/>
              </w:rPr>
            </w:pPr>
            <w:r w:rsidRPr="00B1429C">
              <w:rPr>
                <w:b/>
              </w:rPr>
              <w:t>Curriculum Design: Bundling, Rationale, Programmes of Work</w:t>
            </w:r>
          </w:p>
          <w:p w14:paraId="03D457BC" w14:textId="77777777" w:rsidR="002411AA" w:rsidRDefault="00B04D09" w:rsidP="002411AA">
            <w:r>
              <w:t>Review at the end of session 19/20 to ensure still fit for purpose.</w:t>
            </w:r>
          </w:p>
          <w:p w14:paraId="5615310A" w14:textId="77777777" w:rsidR="00B04D09" w:rsidRPr="00B1429C" w:rsidRDefault="00B04D09" w:rsidP="002411AA"/>
          <w:p w14:paraId="04367468" w14:textId="77777777" w:rsidR="002411AA" w:rsidRDefault="002411AA" w:rsidP="002411AA">
            <w:pPr>
              <w:rPr>
                <w:b/>
              </w:rPr>
            </w:pPr>
            <w:r w:rsidRPr="00B1429C">
              <w:rPr>
                <w:b/>
              </w:rPr>
              <w:t>Digital Learning/Technologies</w:t>
            </w:r>
          </w:p>
          <w:p w14:paraId="381C7A98" w14:textId="580AAB7C" w:rsidR="002411AA" w:rsidRDefault="009D6EC8" w:rsidP="002411AA">
            <w:r>
              <w:t>ICT refresh and new solutions for school – staff and pupils to become familiar with the new system.  Look for creative ways to fund replacement technology to enable us to continue to offer the opportunities we do currently.</w:t>
            </w:r>
          </w:p>
          <w:p w14:paraId="2C619322" w14:textId="77777777" w:rsidR="009D6EC8" w:rsidRPr="00B1429C" w:rsidRDefault="009D6EC8" w:rsidP="002411AA"/>
          <w:p w14:paraId="3797F7A1" w14:textId="77777777" w:rsidR="002411AA" w:rsidRDefault="002411AA" w:rsidP="002411AA">
            <w:pPr>
              <w:rPr>
                <w:b/>
              </w:rPr>
            </w:pPr>
            <w:r w:rsidRPr="00B1429C">
              <w:rPr>
                <w:b/>
              </w:rPr>
              <w:t>HWB: Sexual Health &amp; Relationships</w:t>
            </w:r>
          </w:p>
          <w:p w14:paraId="10BEB38E" w14:textId="3B79FB7B" w:rsidR="001B1B7B" w:rsidRDefault="001B1B7B" w:rsidP="001B1B7B">
            <w:r>
              <w:t>The cluster group are further improving this package as well as making developments in wellbeing.  We have bought into the GL Health and Wellbeing assessments to make comparisons across the cluster and the UK.</w:t>
            </w:r>
          </w:p>
          <w:p w14:paraId="25F1B5D3" w14:textId="77777777" w:rsidR="00D61901" w:rsidRPr="00010C7A" w:rsidRDefault="00D61901" w:rsidP="00C648CA">
            <w:pPr>
              <w:pStyle w:val="Default"/>
              <w:rPr>
                <w:rFonts w:ascii="Arial" w:hAnsi="Arial" w:cs="Arial"/>
              </w:rPr>
            </w:pPr>
          </w:p>
        </w:tc>
      </w:tr>
    </w:tbl>
    <w:p w14:paraId="5C5FD55E" w14:textId="36564616" w:rsidR="00635E1E" w:rsidRPr="00010C7A" w:rsidRDefault="00635E1E" w:rsidP="00635E1E">
      <w:pPr>
        <w:spacing w:line="240" w:lineRule="auto"/>
        <w:rPr>
          <w:rFonts w:ascii="Arial" w:hAnsi="Arial" w:cs="Arial"/>
          <w:sz w:val="24"/>
          <w:szCs w:val="24"/>
        </w:rPr>
      </w:pPr>
    </w:p>
    <w:p w14:paraId="63896631" w14:textId="77777777" w:rsidR="004C3DAA" w:rsidRDefault="004C3DAA">
      <w:pPr>
        <w:rPr>
          <w:sz w:val="24"/>
          <w:szCs w:val="24"/>
        </w:rPr>
      </w:pPr>
    </w:p>
    <w:p w14:paraId="2017C4B1" w14:textId="77777777" w:rsidR="00CB13C3" w:rsidRPr="00010C7A" w:rsidRDefault="00CB13C3">
      <w:pPr>
        <w:rPr>
          <w:sz w:val="24"/>
          <w:szCs w:val="24"/>
        </w:rPr>
      </w:pPr>
    </w:p>
    <w:p w14:paraId="292246FC" w14:textId="77777777" w:rsidR="005A2E34" w:rsidRPr="00010C7A" w:rsidRDefault="005A2E34" w:rsidP="005A2E34">
      <w:pPr>
        <w:pStyle w:val="BodyText3"/>
        <w:rPr>
          <w:b w:val="0"/>
          <w:i w:val="0"/>
        </w:rPr>
      </w:pPr>
      <w:r w:rsidRPr="00010C7A">
        <w:rPr>
          <w:i w:val="0"/>
          <w:u w:val="single"/>
        </w:rPr>
        <w:lastRenderedPageBreak/>
        <w:t>2. How good is our leadership and approach to improvement?</w:t>
      </w:r>
    </w:p>
    <w:p w14:paraId="2309FB94" w14:textId="77777777" w:rsidR="005A2E34" w:rsidRPr="00010C7A" w:rsidRDefault="005A2E34" w:rsidP="005A2E34">
      <w:pPr>
        <w:pStyle w:val="BodyText3"/>
        <w:rPr>
          <w:b w:val="0"/>
          <w:i w:val="0"/>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5A2E34" w:rsidRPr="00010C7A" w14:paraId="4ED10E58" w14:textId="77777777" w:rsidTr="002E0860">
        <w:trPr>
          <w:trHeight w:val="205"/>
        </w:trPr>
        <w:tc>
          <w:tcPr>
            <w:tcW w:w="10490" w:type="dxa"/>
            <w:shd w:val="clear" w:color="auto" w:fill="auto"/>
          </w:tcPr>
          <w:p w14:paraId="4CF34DAD" w14:textId="3A2C3ECD" w:rsidR="005A2E34" w:rsidRPr="00010C7A" w:rsidRDefault="005A2E34" w:rsidP="002E0860">
            <w:pPr>
              <w:pStyle w:val="BodyText3"/>
              <w:rPr>
                <w:b w:val="0"/>
                <w:i w:val="0"/>
              </w:rPr>
            </w:pPr>
            <w:r w:rsidRPr="00010C7A">
              <w:rPr>
                <w:b w:val="0"/>
                <w:i w:val="0"/>
              </w:rPr>
              <w:t>Relevant NIF priority: All</w:t>
            </w:r>
          </w:p>
          <w:p w14:paraId="356AECAA" w14:textId="578F93F7" w:rsidR="005A2E34" w:rsidRPr="00010C7A" w:rsidRDefault="005A2E34" w:rsidP="002E0860">
            <w:pPr>
              <w:pStyle w:val="BodyText3"/>
              <w:rPr>
                <w:b w:val="0"/>
                <w:bCs w:val="0"/>
                <w:i w:val="0"/>
                <w:iCs w:val="0"/>
              </w:rPr>
            </w:pPr>
            <w:r w:rsidRPr="00010C7A">
              <w:rPr>
                <w:b w:val="0"/>
                <w:i w:val="0"/>
              </w:rPr>
              <w:t>Relevant NIF driver(s):</w:t>
            </w:r>
            <w:r w:rsidRPr="00010C7A">
              <w:rPr>
                <w:b w:val="0"/>
                <w:bCs w:val="0"/>
                <w:i w:val="0"/>
                <w:iCs w:val="0"/>
              </w:rPr>
              <w:t xml:space="preserve"> School leadership, Teacher professionalism, School improvement</w:t>
            </w:r>
          </w:p>
          <w:p w14:paraId="62060E65" w14:textId="5A93A33E" w:rsidR="005A2E34" w:rsidRPr="00010C7A" w:rsidRDefault="005A2E34" w:rsidP="002E0860">
            <w:pPr>
              <w:pStyle w:val="BodyText3"/>
              <w:rPr>
                <w:i w:val="0"/>
              </w:rPr>
            </w:pPr>
            <w:r w:rsidRPr="00010C7A">
              <w:rPr>
                <w:i w:val="0"/>
              </w:rPr>
              <w:t xml:space="preserve">Level of quality for core QI:  </w:t>
            </w:r>
            <w:r w:rsidR="003571A3">
              <w:rPr>
                <w:i w:val="0"/>
              </w:rPr>
              <w:t>5</w:t>
            </w:r>
          </w:p>
          <w:p w14:paraId="1D633453" w14:textId="77777777" w:rsidR="005A2E34" w:rsidRPr="00010C7A" w:rsidRDefault="005A2E34" w:rsidP="002E0860">
            <w:pPr>
              <w:pStyle w:val="BodyText3"/>
              <w:rPr>
                <w:b w:val="0"/>
                <w:i w:val="0"/>
              </w:rPr>
            </w:pPr>
            <w:r w:rsidRPr="00010C7A">
              <w:rPr>
                <w:b w:val="0"/>
                <w:i w:val="0"/>
              </w:rPr>
              <w:t>(HGIOS?4 1-6 scale)</w:t>
            </w:r>
          </w:p>
          <w:p w14:paraId="01DB22C2" w14:textId="77777777" w:rsidR="005A2E34" w:rsidRPr="00010C7A" w:rsidRDefault="005A2E34" w:rsidP="002E0860">
            <w:pPr>
              <w:pStyle w:val="BodyText3"/>
              <w:rPr>
                <w:b w:val="0"/>
                <w:i w:val="0"/>
              </w:rPr>
            </w:pPr>
          </w:p>
        </w:tc>
      </w:tr>
      <w:tr w:rsidR="005A2E34" w:rsidRPr="00010C7A" w14:paraId="047ACEC6" w14:textId="77777777" w:rsidTr="002E0860">
        <w:trPr>
          <w:trHeight w:val="416"/>
        </w:trPr>
        <w:tc>
          <w:tcPr>
            <w:tcW w:w="10490" w:type="dxa"/>
            <w:shd w:val="clear" w:color="auto" w:fill="auto"/>
          </w:tcPr>
          <w:p w14:paraId="452023B5" w14:textId="367CEDE3" w:rsidR="005A2E34" w:rsidRPr="00010C7A" w:rsidRDefault="005A2E34" w:rsidP="002E0860">
            <w:pPr>
              <w:pStyle w:val="BodyText3"/>
              <w:rPr>
                <w:i w:val="0"/>
              </w:rPr>
            </w:pPr>
            <w:r w:rsidRPr="00010C7A">
              <w:rPr>
                <w:i w:val="0"/>
              </w:rPr>
              <w:t xml:space="preserve">Overview:  </w:t>
            </w:r>
          </w:p>
          <w:p w14:paraId="56F539CE" w14:textId="57AC6BA2" w:rsidR="005A2E34" w:rsidRDefault="009C247C" w:rsidP="003571A3">
            <w:pPr>
              <w:pStyle w:val="BodyText3"/>
              <w:numPr>
                <w:ilvl w:val="1"/>
                <w:numId w:val="25"/>
              </w:numPr>
              <w:rPr>
                <w:i w:val="0"/>
              </w:rPr>
            </w:pPr>
            <w:hyperlink r:id="rId9" w:history="1"/>
            <w:r w:rsidR="005A2E34" w:rsidRPr="00010C7A">
              <w:rPr>
                <w:b w:val="0"/>
                <w:i w:val="0"/>
              </w:rPr>
              <w:t xml:space="preserve"> </w:t>
            </w:r>
            <w:r w:rsidR="005A2E34" w:rsidRPr="00010C7A">
              <w:rPr>
                <w:i w:val="0"/>
              </w:rPr>
              <w:t>Key strengths:</w:t>
            </w:r>
          </w:p>
          <w:p w14:paraId="178D67E4" w14:textId="77777777" w:rsidR="00C648CA" w:rsidRDefault="00C648CA" w:rsidP="002E0860">
            <w:pPr>
              <w:pStyle w:val="BodyText3"/>
              <w:rPr>
                <w:i w:val="0"/>
              </w:rPr>
            </w:pPr>
          </w:p>
          <w:p w14:paraId="32681B22" w14:textId="5EE5BE6B" w:rsidR="003B11C4" w:rsidRDefault="003B11C4" w:rsidP="003B11C4">
            <w:pPr>
              <w:pStyle w:val="BodyText3"/>
              <w:numPr>
                <w:ilvl w:val="0"/>
                <w:numId w:val="26"/>
              </w:numPr>
              <w:rPr>
                <w:b w:val="0"/>
                <w:i w:val="0"/>
              </w:rPr>
            </w:pPr>
            <w:r w:rsidRPr="00763BFE">
              <w:rPr>
                <w:b w:val="0"/>
                <w:i w:val="0"/>
              </w:rPr>
              <w:t>Staff take a leadership role in school and in cluster improvement gro</w:t>
            </w:r>
            <w:r>
              <w:rPr>
                <w:b w:val="0"/>
                <w:i w:val="0"/>
              </w:rPr>
              <w:t>u</w:t>
            </w:r>
            <w:r w:rsidRPr="00763BFE">
              <w:rPr>
                <w:b w:val="0"/>
                <w:i w:val="0"/>
              </w:rPr>
              <w:t>ps</w:t>
            </w:r>
          </w:p>
          <w:p w14:paraId="2EC6EB42" w14:textId="77777777" w:rsidR="003B11C4" w:rsidRDefault="003B11C4" w:rsidP="003B11C4">
            <w:pPr>
              <w:pStyle w:val="BodyText3"/>
              <w:numPr>
                <w:ilvl w:val="0"/>
                <w:numId w:val="26"/>
              </w:numPr>
              <w:rPr>
                <w:b w:val="0"/>
                <w:i w:val="0"/>
              </w:rPr>
            </w:pPr>
            <w:r>
              <w:rPr>
                <w:b w:val="0"/>
                <w:i w:val="0"/>
              </w:rPr>
              <w:t>There is a strong team spirit among staff and volunteers from the parent body and wider community</w:t>
            </w:r>
          </w:p>
          <w:p w14:paraId="40FC5C50" w14:textId="78C1690C" w:rsidR="005C5F9C" w:rsidRDefault="005C5F9C" w:rsidP="003B11C4">
            <w:pPr>
              <w:pStyle w:val="BodyText3"/>
              <w:numPr>
                <w:ilvl w:val="0"/>
                <w:numId w:val="26"/>
              </w:numPr>
              <w:rPr>
                <w:b w:val="0"/>
                <w:i w:val="0"/>
              </w:rPr>
            </w:pPr>
            <w:r>
              <w:rPr>
                <w:b w:val="0"/>
                <w:i w:val="0"/>
              </w:rPr>
              <w:t xml:space="preserve">Staff know the pupils well and are aware </w:t>
            </w:r>
            <w:r w:rsidR="007F1C5B">
              <w:rPr>
                <w:b w:val="0"/>
                <w:i w:val="0"/>
              </w:rPr>
              <w:t>of the needs of individuals</w:t>
            </w:r>
          </w:p>
          <w:p w14:paraId="203C1B65" w14:textId="1705485E" w:rsidR="003B11C4" w:rsidRDefault="003B11C4" w:rsidP="003B11C4">
            <w:pPr>
              <w:pStyle w:val="BodyText3"/>
              <w:numPr>
                <w:ilvl w:val="0"/>
                <w:numId w:val="26"/>
              </w:numPr>
              <w:rPr>
                <w:b w:val="0"/>
                <w:i w:val="0"/>
              </w:rPr>
            </w:pPr>
            <w:r>
              <w:rPr>
                <w:b w:val="0"/>
                <w:i w:val="0"/>
              </w:rPr>
              <w:t xml:space="preserve">All staff take part in ongoing CLPL which is planned for </w:t>
            </w:r>
            <w:r w:rsidR="004F1D52">
              <w:rPr>
                <w:b w:val="0"/>
                <w:i w:val="0"/>
              </w:rPr>
              <w:t xml:space="preserve">through the PRD and EAR/PPP processes, staff share their learning to improve outcomes for </w:t>
            </w:r>
            <w:r w:rsidR="00AD3334">
              <w:rPr>
                <w:b w:val="0"/>
                <w:i w:val="0"/>
              </w:rPr>
              <w:t xml:space="preserve">all </w:t>
            </w:r>
            <w:r w:rsidR="004F1D52">
              <w:rPr>
                <w:b w:val="0"/>
                <w:i w:val="0"/>
              </w:rPr>
              <w:t>learners</w:t>
            </w:r>
          </w:p>
          <w:p w14:paraId="28FA4EDE" w14:textId="741C4B8D" w:rsidR="003571A3" w:rsidRDefault="00C90FFC" w:rsidP="003571A3">
            <w:pPr>
              <w:pStyle w:val="ListParagraph"/>
              <w:numPr>
                <w:ilvl w:val="0"/>
                <w:numId w:val="24"/>
              </w:numPr>
              <w:rPr>
                <w:rFonts w:ascii="Arial" w:hAnsi="Arial" w:cs="Arial"/>
                <w:sz w:val="24"/>
                <w:szCs w:val="24"/>
              </w:rPr>
            </w:pPr>
            <w:r>
              <w:rPr>
                <w:rFonts w:ascii="Arial" w:hAnsi="Arial" w:cs="Arial"/>
                <w:sz w:val="24"/>
                <w:szCs w:val="24"/>
              </w:rPr>
              <w:t xml:space="preserve">There is a high level of collaborative work across the school which all staff and pupils are involved in: Learning to Learn week, termly co-operative weeks, morning ‘aerobics’, </w:t>
            </w:r>
            <w:r w:rsidR="00270848">
              <w:rPr>
                <w:rFonts w:ascii="Arial" w:hAnsi="Arial" w:cs="Arial"/>
                <w:sz w:val="24"/>
                <w:szCs w:val="24"/>
              </w:rPr>
              <w:t>this gives all pupils a variety of opportunities to take on leadership roles</w:t>
            </w:r>
          </w:p>
          <w:p w14:paraId="38DE48E7" w14:textId="7CA127BB" w:rsidR="003571A3" w:rsidRDefault="003571A3" w:rsidP="003571A3">
            <w:pPr>
              <w:pStyle w:val="ListParagraph"/>
              <w:numPr>
                <w:ilvl w:val="0"/>
                <w:numId w:val="24"/>
              </w:numPr>
              <w:rPr>
                <w:rFonts w:ascii="Arial" w:hAnsi="Arial" w:cs="Arial"/>
                <w:sz w:val="24"/>
                <w:szCs w:val="24"/>
              </w:rPr>
            </w:pPr>
            <w:r w:rsidRPr="00C2684D">
              <w:rPr>
                <w:rFonts w:ascii="Arial" w:hAnsi="Arial" w:cs="Arial"/>
                <w:sz w:val="24"/>
                <w:szCs w:val="24"/>
              </w:rPr>
              <w:t>The school charter brings all vision and values together along with the rights.  There is a</w:t>
            </w:r>
            <w:r>
              <w:rPr>
                <w:rFonts w:ascii="Arial" w:hAnsi="Arial" w:cs="Arial"/>
                <w:sz w:val="24"/>
                <w:szCs w:val="24"/>
              </w:rPr>
              <w:t xml:space="preserve">n annual </w:t>
            </w:r>
            <w:r w:rsidRPr="00C2684D">
              <w:rPr>
                <w:rFonts w:ascii="Arial" w:hAnsi="Arial" w:cs="Arial"/>
                <w:sz w:val="24"/>
                <w:szCs w:val="24"/>
              </w:rPr>
              <w:t>light refresh of the school charter</w:t>
            </w:r>
            <w:r>
              <w:rPr>
                <w:rFonts w:ascii="Arial" w:hAnsi="Arial" w:cs="Arial"/>
                <w:sz w:val="24"/>
                <w:szCs w:val="24"/>
              </w:rPr>
              <w:t xml:space="preserve">.  Parents are informed and views sought through RRS newsletter.  Learners are involved in the refresh.  </w:t>
            </w:r>
            <w:r w:rsidR="00270848">
              <w:rPr>
                <w:rFonts w:ascii="Arial" w:hAnsi="Arial" w:cs="Arial"/>
                <w:sz w:val="24"/>
                <w:szCs w:val="24"/>
              </w:rPr>
              <w:t>Each class also develops their own charter linked to the Children’s Rights</w:t>
            </w:r>
          </w:p>
          <w:p w14:paraId="41278452" w14:textId="77777777" w:rsidR="004F1D52" w:rsidRDefault="003571A3" w:rsidP="004F1D52">
            <w:pPr>
              <w:pStyle w:val="ListParagraph"/>
              <w:numPr>
                <w:ilvl w:val="0"/>
                <w:numId w:val="24"/>
              </w:numPr>
              <w:rPr>
                <w:rFonts w:ascii="Arial" w:hAnsi="Arial" w:cs="Arial"/>
                <w:sz w:val="24"/>
                <w:szCs w:val="24"/>
              </w:rPr>
            </w:pPr>
            <w:r>
              <w:rPr>
                <w:rFonts w:ascii="Arial" w:hAnsi="Arial" w:cs="Arial"/>
                <w:sz w:val="24"/>
                <w:szCs w:val="24"/>
              </w:rPr>
              <w:t>Teac</w:t>
            </w:r>
            <w:r w:rsidR="00C90FFC">
              <w:rPr>
                <w:rFonts w:ascii="Arial" w:hAnsi="Arial" w:cs="Arial"/>
                <w:sz w:val="24"/>
                <w:szCs w:val="24"/>
              </w:rPr>
              <w:t>hing and PSA staff</w:t>
            </w:r>
            <w:r>
              <w:rPr>
                <w:rFonts w:ascii="Arial" w:hAnsi="Arial" w:cs="Arial"/>
                <w:sz w:val="24"/>
                <w:szCs w:val="24"/>
              </w:rPr>
              <w:t xml:space="preserve"> lead learning across the school.  Teaching staff are involved in cluster collegiate activities that impact on learning and teaching in the school.  PSAs are developing their knowledge, understanding and implementation o</w:t>
            </w:r>
            <w:r w:rsidR="004F1D52">
              <w:rPr>
                <w:rFonts w:ascii="Arial" w:hAnsi="Arial" w:cs="Arial"/>
                <w:sz w:val="24"/>
                <w:szCs w:val="24"/>
              </w:rPr>
              <w:t>f Talkboost at the early stages</w:t>
            </w:r>
          </w:p>
          <w:p w14:paraId="60760784" w14:textId="77777777" w:rsidR="00773E54" w:rsidRDefault="00AD3334" w:rsidP="002E0860">
            <w:pPr>
              <w:pStyle w:val="ListParagraph"/>
              <w:numPr>
                <w:ilvl w:val="0"/>
                <w:numId w:val="24"/>
              </w:numPr>
              <w:rPr>
                <w:rFonts w:ascii="Arial" w:hAnsi="Arial" w:cs="Arial"/>
                <w:sz w:val="24"/>
                <w:szCs w:val="24"/>
              </w:rPr>
            </w:pPr>
            <w:r>
              <w:rPr>
                <w:rFonts w:ascii="Arial" w:hAnsi="Arial" w:cs="Arial"/>
                <w:sz w:val="24"/>
                <w:szCs w:val="24"/>
              </w:rPr>
              <w:t>Self-evaluation for continuous improvement is becoming embedded</w:t>
            </w:r>
          </w:p>
          <w:p w14:paraId="3CD37160" w14:textId="2EE7E5F3" w:rsidR="00C648CA" w:rsidRDefault="004F1D52" w:rsidP="002E0860">
            <w:pPr>
              <w:pStyle w:val="ListParagraph"/>
              <w:numPr>
                <w:ilvl w:val="0"/>
                <w:numId w:val="24"/>
              </w:numPr>
              <w:rPr>
                <w:rFonts w:ascii="Arial" w:hAnsi="Arial" w:cs="Arial"/>
                <w:sz w:val="24"/>
                <w:szCs w:val="24"/>
              </w:rPr>
            </w:pPr>
            <w:r w:rsidRPr="004F1D52">
              <w:rPr>
                <w:rFonts w:ascii="Arial" w:hAnsi="Arial" w:cs="Arial"/>
                <w:sz w:val="24"/>
                <w:szCs w:val="24"/>
              </w:rPr>
              <w:t>Professional dialogue for planning and attainment is embedded in the QA calendar</w:t>
            </w:r>
          </w:p>
          <w:p w14:paraId="0CD7A616" w14:textId="1617B606" w:rsidR="007A2A36" w:rsidRDefault="007F1C5B" w:rsidP="007A2A36">
            <w:pPr>
              <w:pStyle w:val="ListParagraph"/>
              <w:numPr>
                <w:ilvl w:val="0"/>
                <w:numId w:val="24"/>
              </w:numPr>
              <w:rPr>
                <w:rFonts w:ascii="Arial" w:hAnsi="Arial" w:cs="Arial"/>
                <w:sz w:val="24"/>
                <w:szCs w:val="24"/>
              </w:rPr>
            </w:pPr>
            <w:r>
              <w:rPr>
                <w:rFonts w:ascii="Arial" w:hAnsi="Arial" w:cs="Arial"/>
                <w:sz w:val="24"/>
                <w:szCs w:val="24"/>
              </w:rPr>
              <w:t>All staff are involved in planning and review of the SQuIP and WTA</w:t>
            </w:r>
          </w:p>
          <w:p w14:paraId="26AEC140" w14:textId="77777777" w:rsidR="007A2A36" w:rsidRPr="007A2A36" w:rsidRDefault="007A2A36" w:rsidP="007A2A36">
            <w:pPr>
              <w:pStyle w:val="ListParagraph"/>
              <w:ind w:left="360"/>
              <w:rPr>
                <w:rFonts w:ascii="Arial" w:hAnsi="Arial" w:cs="Arial"/>
                <w:sz w:val="24"/>
                <w:szCs w:val="24"/>
              </w:rPr>
            </w:pPr>
          </w:p>
          <w:p w14:paraId="19CE2F72" w14:textId="77777777" w:rsidR="005A2E34" w:rsidRPr="00010C7A" w:rsidRDefault="005A2E34" w:rsidP="002E0860">
            <w:pPr>
              <w:pStyle w:val="BodyText3"/>
              <w:rPr>
                <w:i w:val="0"/>
              </w:rPr>
            </w:pPr>
            <w:r w:rsidRPr="00010C7A">
              <w:rPr>
                <w:i w:val="0"/>
              </w:rPr>
              <w:t>Identified priorities for improvement:</w:t>
            </w:r>
          </w:p>
          <w:p w14:paraId="31693760" w14:textId="0753300B" w:rsidR="00C648CA" w:rsidRPr="007F1C5B" w:rsidRDefault="00773E54" w:rsidP="00C648CA">
            <w:pPr>
              <w:numPr>
                <w:ilvl w:val="0"/>
                <w:numId w:val="2"/>
              </w:numPr>
              <w:tabs>
                <w:tab w:val="left" w:pos="6660"/>
              </w:tabs>
              <w:spacing w:after="0" w:line="240" w:lineRule="auto"/>
              <w:rPr>
                <w:rFonts w:ascii="Arial" w:hAnsi="Arial" w:cs="Arial"/>
                <w:b/>
                <w:i/>
                <w:sz w:val="24"/>
                <w:szCs w:val="24"/>
              </w:rPr>
            </w:pPr>
            <w:r w:rsidRPr="007F1C5B">
              <w:rPr>
                <w:rFonts w:ascii="Arial" w:hAnsi="Arial" w:cs="Arial"/>
                <w:sz w:val="24"/>
                <w:szCs w:val="24"/>
              </w:rPr>
              <w:t>Create opportunities collegiately for practitioner enquiry</w:t>
            </w:r>
            <w:r w:rsidR="00804778" w:rsidRPr="007F1C5B">
              <w:rPr>
                <w:rFonts w:ascii="Arial" w:hAnsi="Arial" w:cs="Arial"/>
                <w:sz w:val="24"/>
                <w:szCs w:val="24"/>
              </w:rPr>
              <w:t xml:space="preserve"> </w:t>
            </w:r>
          </w:p>
          <w:p w14:paraId="781BAE4E" w14:textId="3F34DA3B" w:rsidR="005A2E34" w:rsidRPr="007F1C5B" w:rsidRDefault="007F1C5B" w:rsidP="00AF3604">
            <w:pPr>
              <w:pStyle w:val="BodyText3"/>
              <w:numPr>
                <w:ilvl w:val="0"/>
                <w:numId w:val="2"/>
              </w:numPr>
              <w:rPr>
                <w:rFonts w:cs="Arial"/>
                <w:b w:val="0"/>
                <w:i w:val="0"/>
              </w:rPr>
            </w:pPr>
            <w:r>
              <w:rPr>
                <w:rFonts w:cs="Arial"/>
                <w:b w:val="0"/>
                <w:i w:val="0"/>
              </w:rPr>
              <w:t xml:space="preserve">Target early literacy skills and numeracy across all levels </w:t>
            </w:r>
            <w:r w:rsidR="008614D9">
              <w:rPr>
                <w:rFonts w:cs="Arial"/>
                <w:b w:val="0"/>
                <w:i w:val="0"/>
              </w:rPr>
              <w:t>through the Emerging Literacy and Mastery in Maths processes</w:t>
            </w:r>
          </w:p>
          <w:p w14:paraId="2DF1FC4B" w14:textId="68C42B17" w:rsidR="00C648CA" w:rsidRPr="007F1C5B" w:rsidRDefault="009A3265" w:rsidP="00AF3604">
            <w:pPr>
              <w:pStyle w:val="BodyText3"/>
              <w:numPr>
                <w:ilvl w:val="0"/>
                <w:numId w:val="2"/>
              </w:numPr>
              <w:rPr>
                <w:rFonts w:cs="Arial"/>
                <w:b w:val="0"/>
                <w:i w:val="0"/>
              </w:rPr>
            </w:pPr>
            <w:r>
              <w:rPr>
                <w:rFonts w:cs="Arial"/>
                <w:b w:val="0"/>
                <w:i w:val="0"/>
              </w:rPr>
              <w:t>Further develop our HWB programme of work to ensure pupils experience a comprehensive programme of experiences from P1 – P7 which builds on prior learning</w:t>
            </w:r>
            <w:r w:rsidR="00C648CA" w:rsidRPr="007F1C5B">
              <w:rPr>
                <w:rFonts w:cs="Arial"/>
                <w:b w:val="0"/>
                <w:i w:val="0"/>
              </w:rPr>
              <w:t xml:space="preserve">   </w:t>
            </w:r>
          </w:p>
          <w:p w14:paraId="1335729E" w14:textId="4ECA4B46" w:rsidR="00C648CA" w:rsidRPr="009A3265" w:rsidRDefault="00C648CA" w:rsidP="009A3265">
            <w:pPr>
              <w:pStyle w:val="BodyText3"/>
              <w:rPr>
                <w:rFonts w:cs="Arial"/>
                <w:b w:val="0"/>
                <w:i w:val="0"/>
              </w:rPr>
            </w:pPr>
          </w:p>
        </w:tc>
      </w:tr>
    </w:tbl>
    <w:p w14:paraId="2572B911" w14:textId="77777777" w:rsidR="004C3DAA" w:rsidRPr="00010C7A" w:rsidRDefault="004C3DAA">
      <w:pPr>
        <w:rPr>
          <w:sz w:val="24"/>
          <w:szCs w:val="24"/>
        </w:rPr>
      </w:pPr>
    </w:p>
    <w:p w14:paraId="3D327C98" w14:textId="77777777" w:rsidR="005A2E34" w:rsidRPr="00010C7A" w:rsidRDefault="005A2E34" w:rsidP="005A2E34">
      <w:pPr>
        <w:pStyle w:val="BodyText3"/>
        <w:rPr>
          <w:b w:val="0"/>
          <w:i w:val="0"/>
        </w:rPr>
      </w:pPr>
      <w:r w:rsidRPr="00010C7A">
        <w:rPr>
          <w:i w:val="0"/>
          <w:u w:val="single"/>
        </w:rPr>
        <w:t>3. How good is the quality of care and education we offer?</w:t>
      </w:r>
    </w:p>
    <w:p w14:paraId="54E2AEA1" w14:textId="77777777" w:rsidR="005A2E34" w:rsidRPr="00010C7A" w:rsidRDefault="005A2E34" w:rsidP="005A2E34">
      <w:pPr>
        <w:pStyle w:val="BodyText3"/>
        <w:rPr>
          <w:b w:val="0"/>
          <w:i w:val="0"/>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5A2E34" w:rsidRPr="00010C7A" w14:paraId="1810E1F5" w14:textId="77777777" w:rsidTr="002E0860">
        <w:trPr>
          <w:trHeight w:val="205"/>
        </w:trPr>
        <w:tc>
          <w:tcPr>
            <w:tcW w:w="10632" w:type="dxa"/>
            <w:shd w:val="clear" w:color="auto" w:fill="auto"/>
          </w:tcPr>
          <w:p w14:paraId="17524768" w14:textId="77777777" w:rsidR="005A2E34" w:rsidRPr="00010C7A" w:rsidRDefault="005A2E34" w:rsidP="002E0860">
            <w:pPr>
              <w:pStyle w:val="BodyText3"/>
              <w:rPr>
                <w:b w:val="0"/>
                <w:i w:val="0"/>
              </w:rPr>
            </w:pPr>
            <w:r w:rsidRPr="00010C7A">
              <w:rPr>
                <w:b w:val="0"/>
                <w:i w:val="0"/>
              </w:rPr>
              <w:t>Relevant NIF priority: All</w:t>
            </w:r>
          </w:p>
          <w:p w14:paraId="4A8A305B" w14:textId="77777777" w:rsidR="005A2E34" w:rsidRPr="00010C7A" w:rsidRDefault="005A2E34" w:rsidP="002E0860">
            <w:pPr>
              <w:pStyle w:val="BodyText3"/>
              <w:rPr>
                <w:b w:val="0"/>
                <w:i w:val="0"/>
              </w:rPr>
            </w:pPr>
            <w:r w:rsidRPr="00010C7A">
              <w:rPr>
                <w:b w:val="0"/>
                <w:i w:val="0"/>
              </w:rPr>
              <w:t>Relevant NIF driver(s): Teacher professionalism, School leadership, Parental engagement, Assessment of children’s progress</w:t>
            </w:r>
          </w:p>
          <w:p w14:paraId="326DE927" w14:textId="6E80187E" w:rsidR="005A2E34" w:rsidRPr="00010C7A" w:rsidRDefault="005A2E34" w:rsidP="002E0860">
            <w:pPr>
              <w:pStyle w:val="BodyText3"/>
              <w:rPr>
                <w:i w:val="0"/>
              </w:rPr>
            </w:pPr>
            <w:r w:rsidRPr="00010C7A">
              <w:rPr>
                <w:i w:val="0"/>
              </w:rPr>
              <w:t xml:space="preserve">Level of quality for core QI:  </w:t>
            </w:r>
            <w:r w:rsidR="00FF767A">
              <w:rPr>
                <w:i w:val="0"/>
              </w:rPr>
              <w:t>4</w:t>
            </w:r>
          </w:p>
          <w:p w14:paraId="3D964BB1" w14:textId="77777777" w:rsidR="005A2E34" w:rsidRPr="00010C7A" w:rsidRDefault="005A2E34" w:rsidP="002E0860">
            <w:pPr>
              <w:pStyle w:val="BodyText3"/>
              <w:rPr>
                <w:b w:val="0"/>
                <w:i w:val="0"/>
              </w:rPr>
            </w:pPr>
            <w:r w:rsidRPr="00010C7A">
              <w:rPr>
                <w:b w:val="0"/>
                <w:i w:val="0"/>
              </w:rPr>
              <w:t>(HGIOS?4 1-6 scale</w:t>
            </w:r>
          </w:p>
          <w:p w14:paraId="49E2ACED" w14:textId="77777777" w:rsidR="005A2E34" w:rsidRPr="00010C7A" w:rsidRDefault="005A2E34" w:rsidP="002E0860">
            <w:pPr>
              <w:pStyle w:val="BodyText3"/>
              <w:rPr>
                <w:b w:val="0"/>
                <w:i w:val="0"/>
              </w:rPr>
            </w:pPr>
          </w:p>
        </w:tc>
      </w:tr>
      <w:tr w:rsidR="005A2E34" w:rsidRPr="00010C7A" w14:paraId="487920CC" w14:textId="77777777" w:rsidTr="002E0860">
        <w:trPr>
          <w:trHeight w:val="7583"/>
        </w:trPr>
        <w:tc>
          <w:tcPr>
            <w:tcW w:w="10632" w:type="dxa"/>
            <w:shd w:val="clear" w:color="auto" w:fill="auto"/>
          </w:tcPr>
          <w:p w14:paraId="0D741C9E" w14:textId="49FA3440" w:rsidR="005A2E34" w:rsidRDefault="005A2E34" w:rsidP="002E0860">
            <w:pPr>
              <w:pStyle w:val="BodyText3"/>
              <w:rPr>
                <w:i w:val="0"/>
              </w:rPr>
            </w:pPr>
            <w:r w:rsidRPr="00010C7A">
              <w:rPr>
                <w:i w:val="0"/>
              </w:rPr>
              <w:lastRenderedPageBreak/>
              <w:t xml:space="preserve">Overview:  </w:t>
            </w:r>
          </w:p>
          <w:p w14:paraId="4E2064DD" w14:textId="77777777" w:rsidR="005A2E34" w:rsidRPr="00ED5A79" w:rsidRDefault="005A2E34" w:rsidP="002E0860">
            <w:pPr>
              <w:pStyle w:val="BodyText3"/>
              <w:rPr>
                <w:b w:val="0"/>
                <w:i w:val="0"/>
              </w:rPr>
            </w:pPr>
          </w:p>
          <w:p w14:paraId="4BCA60BB" w14:textId="210658BF" w:rsidR="005A2E34" w:rsidRDefault="009C247C" w:rsidP="00E017FE">
            <w:pPr>
              <w:pStyle w:val="BodyText3"/>
              <w:rPr>
                <w:i w:val="0"/>
              </w:rPr>
            </w:pPr>
            <w:hyperlink r:id="rId10" w:history="1">
              <w:r w:rsidR="005A2E34" w:rsidRPr="00CC7B19">
                <w:rPr>
                  <w:rStyle w:val="Hyperlink"/>
                  <w:i w:val="0"/>
                </w:rPr>
                <w:t>2.3</w:t>
              </w:r>
            </w:hyperlink>
            <w:r w:rsidR="005A2E34" w:rsidRPr="00010C7A">
              <w:rPr>
                <w:i w:val="0"/>
              </w:rPr>
              <w:t xml:space="preserve"> Key strengths:</w:t>
            </w:r>
          </w:p>
          <w:p w14:paraId="5FD8FF8B" w14:textId="269309BB" w:rsidR="00E1564D" w:rsidRPr="00E017FE" w:rsidRDefault="00E1564D" w:rsidP="00E017FE">
            <w:pPr>
              <w:tabs>
                <w:tab w:val="left" w:pos="426"/>
                <w:tab w:val="left" w:pos="10688"/>
              </w:tabs>
              <w:overflowPunct w:val="0"/>
              <w:autoSpaceDE w:val="0"/>
              <w:autoSpaceDN w:val="0"/>
              <w:adjustRightInd w:val="0"/>
              <w:spacing w:after="0" w:line="360" w:lineRule="auto"/>
              <w:textAlignment w:val="baseline"/>
              <w:rPr>
                <w:rFonts w:ascii="Arial" w:hAnsi="Arial" w:cs="Arial"/>
                <w:color w:val="000000"/>
                <w:sz w:val="24"/>
                <w:szCs w:val="24"/>
              </w:rPr>
            </w:pPr>
          </w:p>
          <w:p w14:paraId="64B816C7" w14:textId="03A8C8E5" w:rsidR="00E017FE" w:rsidRDefault="00E017FE" w:rsidP="00E017FE">
            <w:pPr>
              <w:pStyle w:val="BodyText3"/>
              <w:numPr>
                <w:ilvl w:val="0"/>
                <w:numId w:val="29"/>
              </w:numPr>
              <w:rPr>
                <w:b w:val="0"/>
                <w:i w:val="0"/>
              </w:rPr>
            </w:pPr>
            <w:r>
              <w:rPr>
                <w:b w:val="0"/>
                <w:i w:val="0"/>
              </w:rPr>
              <w:t>All staff work together as a team with the needs of the pupils at the heart of everything we do to create a positive learning environment</w:t>
            </w:r>
          </w:p>
          <w:p w14:paraId="054EC303" w14:textId="77777777" w:rsidR="00E017FE" w:rsidRDefault="00E017FE" w:rsidP="00E017FE">
            <w:pPr>
              <w:pStyle w:val="BodyText3"/>
              <w:numPr>
                <w:ilvl w:val="0"/>
                <w:numId w:val="29"/>
              </w:numPr>
              <w:rPr>
                <w:b w:val="0"/>
                <w:i w:val="0"/>
              </w:rPr>
            </w:pPr>
            <w:r>
              <w:rPr>
                <w:b w:val="0"/>
                <w:i w:val="0"/>
              </w:rPr>
              <w:t>Use of data to inform next steps/deployment of resources.</w:t>
            </w:r>
          </w:p>
          <w:p w14:paraId="399C0117" w14:textId="77777777" w:rsidR="00E017FE" w:rsidRDefault="00E017FE" w:rsidP="00E017FE">
            <w:pPr>
              <w:pStyle w:val="BodyText3"/>
              <w:numPr>
                <w:ilvl w:val="0"/>
                <w:numId w:val="29"/>
              </w:numPr>
              <w:rPr>
                <w:b w:val="0"/>
                <w:i w:val="0"/>
              </w:rPr>
            </w:pPr>
            <w:r>
              <w:rPr>
                <w:b w:val="0"/>
                <w:i w:val="0"/>
              </w:rPr>
              <w:t>Flexible approach to planning dependant on the needs of the pupils but still adhering to CfE principles and guidelines</w:t>
            </w:r>
          </w:p>
          <w:p w14:paraId="0DF1DD37" w14:textId="12C02E9F" w:rsidR="00FB3B87" w:rsidRDefault="00FB3B87" w:rsidP="00E017FE">
            <w:pPr>
              <w:pStyle w:val="BodyText3"/>
              <w:numPr>
                <w:ilvl w:val="0"/>
                <w:numId w:val="29"/>
              </w:numPr>
              <w:rPr>
                <w:b w:val="0"/>
                <w:i w:val="0"/>
              </w:rPr>
            </w:pPr>
            <w:r>
              <w:rPr>
                <w:b w:val="0"/>
                <w:i w:val="0"/>
              </w:rPr>
              <w:t>Pupils are engaged in their learning and are making appropriate progress</w:t>
            </w:r>
          </w:p>
          <w:p w14:paraId="169CAB5A" w14:textId="136647C2" w:rsidR="00941166" w:rsidRDefault="00941166" w:rsidP="00E017FE">
            <w:pPr>
              <w:pStyle w:val="BodyText3"/>
              <w:numPr>
                <w:ilvl w:val="0"/>
                <w:numId w:val="29"/>
              </w:numPr>
              <w:rPr>
                <w:b w:val="0"/>
                <w:i w:val="0"/>
              </w:rPr>
            </w:pPr>
            <w:r>
              <w:rPr>
                <w:b w:val="0"/>
                <w:i w:val="0"/>
              </w:rPr>
              <w:t>Pupils are supported to be as independent as possible in their learning</w:t>
            </w:r>
          </w:p>
          <w:p w14:paraId="30E28F45" w14:textId="77777777" w:rsidR="00E017FE" w:rsidRPr="00C51DC2" w:rsidRDefault="00E017FE" w:rsidP="00E017FE">
            <w:pPr>
              <w:pStyle w:val="BodyText3"/>
              <w:numPr>
                <w:ilvl w:val="0"/>
                <w:numId w:val="29"/>
              </w:numPr>
              <w:rPr>
                <w:b w:val="0"/>
                <w:i w:val="0"/>
              </w:rPr>
            </w:pPr>
            <w:r>
              <w:rPr>
                <w:b w:val="0"/>
                <w:i w:val="0"/>
              </w:rPr>
              <w:t>Children’s achievements shared and celebrated, the development of our Achievement Wall has proved very popular with pupils and parents</w:t>
            </w:r>
          </w:p>
          <w:p w14:paraId="355358B8" w14:textId="77777777" w:rsidR="00E017FE" w:rsidRDefault="00E017FE" w:rsidP="00E017FE">
            <w:pPr>
              <w:pStyle w:val="ListParagraph"/>
              <w:numPr>
                <w:ilvl w:val="0"/>
                <w:numId w:val="27"/>
              </w:numPr>
              <w:tabs>
                <w:tab w:val="left" w:pos="426"/>
                <w:tab w:val="left" w:pos="10688"/>
              </w:tabs>
              <w:overflowPunct w:val="0"/>
              <w:autoSpaceDE w:val="0"/>
              <w:autoSpaceDN w:val="0"/>
              <w:adjustRightInd w:val="0"/>
              <w:spacing w:after="0" w:line="360" w:lineRule="auto"/>
              <w:textAlignment w:val="baseline"/>
              <w:rPr>
                <w:rFonts w:ascii="Arial" w:hAnsi="Arial" w:cs="Arial"/>
                <w:color w:val="000000"/>
                <w:sz w:val="24"/>
                <w:szCs w:val="24"/>
              </w:rPr>
            </w:pPr>
            <w:r w:rsidRPr="00E1564D">
              <w:rPr>
                <w:rFonts w:ascii="Arial" w:hAnsi="Arial" w:cs="Arial"/>
                <w:color w:val="000000"/>
                <w:sz w:val="24"/>
                <w:szCs w:val="24"/>
              </w:rPr>
              <w:t>Recording of achievements in and out of school from P4 – P7</w:t>
            </w:r>
          </w:p>
          <w:p w14:paraId="63EB59A6" w14:textId="77777777" w:rsidR="00C648CA" w:rsidRPr="00010C7A" w:rsidRDefault="00C648CA" w:rsidP="002E0860">
            <w:pPr>
              <w:pStyle w:val="BodyText3"/>
              <w:rPr>
                <w:b w:val="0"/>
                <w:i w:val="0"/>
              </w:rPr>
            </w:pPr>
          </w:p>
          <w:p w14:paraId="42DF4E3A" w14:textId="77777777" w:rsidR="005A2E34" w:rsidRPr="00010C7A" w:rsidRDefault="005A2E34" w:rsidP="002E0860">
            <w:pPr>
              <w:pStyle w:val="BodyText3"/>
              <w:rPr>
                <w:i w:val="0"/>
              </w:rPr>
            </w:pPr>
            <w:r w:rsidRPr="00010C7A">
              <w:rPr>
                <w:i w:val="0"/>
              </w:rPr>
              <w:t>Identified priorities for improvement:</w:t>
            </w:r>
          </w:p>
          <w:p w14:paraId="7193B100" w14:textId="41409A1C" w:rsidR="00941166" w:rsidRDefault="00941166" w:rsidP="00E1564D">
            <w:pPr>
              <w:pStyle w:val="BodyText3"/>
              <w:numPr>
                <w:ilvl w:val="0"/>
                <w:numId w:val="2"/>
              </w:numPr>
              <w:rPr>
                <w:b w:val="0"/>
                <w:i w:val="0"/>
              </w:rPr>
            </w:pPr>
            <w:r>
              <w:rPr>
                <w:b w:val="0"/>
                <w:i w:val="0"/>
              </w:rPr>
              <w:t>Develop and resource numeracy packs to allow pupils greater choice and further encourage them to become</w:t>
            </w:r>
            <w:r w:rsidR="0081454F">
              <w:rPr>
                <w:b w:val="0"/>
                <w:i w:val="0"/>
              </w:rPr>
              <w:t xml:space="preserve"> independent learners</w:t>
            </w:r>
          </w:p>
          <w:p w14:paraId="49D50D47" w14:textId="72B06836" w:rsidR="00E1564D" w:rsidRPr="00E1564D" w:rsidRDefault="00E1564D" w:rsidP="00E1564D">
            <w:pPr>
              <w:pStyle w:val="BodyText3"/>
              <w:numPr>
                <w:ilvl w:val="0"/>
                <w:numId w:val="2"/>
              </w:numPr>
              <w:rPr>
                <w:b w:val="0"/>
                <w:i w:val="0"/>
              </w:rPr>
            </w:pPr>
            <w:r w:rsidRPr="00E1564D">
              <w:rPr>
                <w:b w:val="0"/>
                <w:i w:val="0"/>
              </w:rPr>
              <w:t>Deve</w:t>
            </w:r>
            <w:r w:rsidR="00DE4E78">
              <w:rPr>
                <w:b w:val="0"/>
                <w:i w:val="0"/>
              </w:rPr>
              <w:t>lop the Reporting</w:t>
            </w:r>
            <w:r w:rsidRPr="00E1564D">
              <w:rPr>
                <w:b w:val="0"/>
                <w:i w:val="0"/>
              </w:rPr>
              <w:t xml:space="preserve"> calendar further</w:t>
            </w:r>
          </w:p>
          <w:p w14:paraId="1AE4A3E5" w14:textId="14B565EF" w:rsidR="00866B36" w:rsidRDefault="00E1564D" w:rsidP="00E1564D">
            <w:pPr>
              <w:pStyle w:val="BodyText3"/>
              <w:numPr>
                <w:ilvl w:val="0"/>
                <w:numId w:val="2"/>
              </w:numPr>
              <w:rPr>
                <w:b w:val="0"/>
                <w:i w:val="0"/>
              </w:rPr>
            </w:pPr>
            <w:r w:rsidRPr="00E1564D">
              <w:rPr>
                <w:b w:val="0"/>
                <w:i w:val="0"/>
              </w:rPr>
              <w:t>Start to track learners’ achievements in and out of school</w:t>
            </w:r>
            <w:r w:rsidR="00E017FE">
              <w:rPr>
                <w:b w:val="0"/>
                <w:i w:val="0"/>
              </w:rPr>
              <w:t xml:space="preserve"> – P1 – 3s</w:t>
            </w:r>
            <w:r w:rsidR="00C648CA">
              <w:rPr>
                <w:b w:val="0"/>
                <w:i w:val="0"/>
              </w:rPr>
              <w:t xml:space="preserve">  </w:t>
            </w:r>
          </w:p>
          <w:p w14:paraId="6D0010C5" w14:textId="77777777" w:rsidR="00E017FE" w:rsidRPr="00E017FE" w:rsidRDefault="00C648CA" w:rsidP="00E017FE">
            <w:pPr>
              <w:pStyle w:val="ListParagraph"/>
              <w:numPr>
                <w:ilvl w:val="0"/>
                <w:numId w:val="29"/>
              </w:numPr>
              <w:spacing w:after="0"/>
              <w:rPr>
                <w:rFonts w:ascii="Arial" w:eastAsia="Calibri" w:hAnsi="Arial" w:cs="Arial"/>
                <w:sz w:val="24"/>
                <w:szCs w:val="24"/>
                <w:lang w:eastAsia="en-GB"/>
              </w:rPr>
            </w:pPr>
            <w:r>
              <w:t xml:space="preserve"> </w:t>
            </w:r>
            <w:r w:rsidR="00E017FE" w:rsidRPr="00E017FE">
              <w:rPr>
                <w:rFonts w:ascii="Arial" w:eastAsia="Calibri" w:hAnsi="Arial" w:cs="Arial"/>
                <w:sz w:val="24"/>
                <w:szCs w:val="24"/>
                <w:lang w:eastAsia="en-GB"/>
              </w:rPr>
              <w:t xml:space="preserve">Further involve pupils in the bigger decision making process - creating and evaluating the school improvement plan. </w:t>
            </w:r>
          </w:p>
          <w:p w14:paraId="7CFB7D4C" w14:textId="2C025C17" w:rsidR="00C648CA" w:rsidRDefault="00E017FE" w:rsidP="00E017FE">
            <w:pPr>
              <w:pStyle w:val="BodyText3"/>
              <w:numPr>
                <w:ilvl w:val="0"/>
                <w:numId w:val="2"/>
              </w:numPr>
              <w:rPr>
                <w:b w:val="0"/>
                <w:i w:val="0"/>
              </w:rPr>
            </w:pPr>
            <w:r w:rsidRPr="00E017FE">
              <w:rPr>
                <w:b w:val="0"/>
                <w:bCs w:val="0"/>
                <w:i w:val="0"/>
                <w:iCs w:val="0"/>
              </w:rPr>
              <w:t xml:space="preserve">Continue to recognise </w:t>
            </w:r>
            <w:r w:rsidR="00941166">
              <w:rPr>
                <w:b w:val="0"/>
                <w:bCs w:val="0"/>
                <w:i w:val="0"/>
                <w:iCs w:val="0"/>
              </w:rPr>
              <w:t xml:space="preserve">and track </w:t>
            </w:r>
            <w:r w:rsidRPr="00E017FE">
              <w:rPr>
                <w:b w:val="0"/>
                <w:bCs w:val="0"/>
                <w:i w:val="0"/>
                <w:iCs w:val="0"/>
              </w:rPr>
              <w:t>out of scho</w:t>
            </w:r>
            <w:r w:rsidR="00941166">
              <w:rPr>
                <w:b w:val="0"/>
                <w:bCs w:val="0"/>
                <w:i w:val="0"/>
                <w:iCs w:val="0"/>
              </w:rPr>
              <w:t>ol achievements</w:t>
            </w:r>
            <w:r w:rsidR="00C648CA">
              <w:rPr>
                <w:b w:val="0"/>
                <w:i w:val="0"/>
              </w:rPr>
              <w:t xml:space="preserve">     </w:t>
            </w:r>
          </w:p>
          <w:p w14:paraId="26593CAB" w14:textId="318D1F2D" w:rsidR="00C648CA" w:rsidRPr="00BC4FBD" w:rsidRDefault="00BC4FBD" w:rsidP="00BC4FBD">
            <w:pPr>
              <w:pStyle w:val="BodyText3"/>
              <w:numPr>
                <w:ilvl w:val="0"/>
                <w:numId w:val="2"/>
              </w:numPr>
              <w:rPr>
                <w:b w:val="0"/>
                <w:i w:val="0"/>
              </w:rPr>
            </w:pPr>
            <w:r>
              <w:rPr>
                <w:b w:val="0"/>
                <w:i w:val="0"/>
              </w:rPr>
              <w:t xml:space="preserve"> </w:t>
            </w:r>
            <w:r w:rsidR="00FB3B87">
              <w:rPr>
                <w:b w:val="0"/>
                <w:i w:val="0"/>
              </w:rPr>
              <w:t>Analyse and respond to data from GL PASS assessment</w:t>
            </w:r>
            <w:r>
              <w:rPr>
                <w:b w:val="0"/>
                <w:i w:val="0"/>
              </w:rPr>
              <w:t xml:space="preserve">    </w:t>
            </w:r>
            <w:r w:rsidR="00C648CA" w:rsidRPr="00BC4FBD">
              <w:rPr>
                <w:b w:val="0"/>
                <w:i w:val="0"/>
              </w:rPr>
              <w:t xml:space="preserve">   </w:t>
            </w:r>
          </w:p>
        </w:tc>
      </w:tr>
    </w:tbl>
    <w:p w14:paraId="0CF4B9BD" w14:textId="77777777" w:rsidR="00291B11" w:rsidRDefault="00291B11">
      <w:pPr>
        <w:rPr>
          <w:sz w:val="24"/>
          <w:szCs w:val="24"/>
        </w:rPr>
      </w:pPr>
    </w:p>
    <w:p w14:paraId="6B34CE19" w14:textId="77777777" w:rsidR="00676F8F" w:rsidRPr="00010C7A" w:rsidRDefault="00676F8F">
      <w:pPr>
        <w:rPr>
          <w:sz w:val="24"/>
          <w:szCs w:val="24"/>
        </w:rPr>
      </w:pPr>
    </w:p>
    <w:p w14:paraId="4D1A64D5" w14:textId="77777777" w:rsidR="005A2E34" w:rsidRPr="00010C7A" w:rsidRDefault="005A2E34" w:rsidP="005A2E34">
      <w:pPr>
        <w:pStyle w:val="BodyText3"/>
        <w:rPr>
          <w:b w:val="0"/>
          <w:i w:val="0"/>
        </w:rPr>
      </w:pPr>
      <w:r w:rsidRPr="00010C7A">
        <w:rPr>
          <w:i w:val="0"/>
          <w:u w:val="single"/>
        </w:rPr>
        <w:t>4. How good are we at improving outcomes for all our learners?</w:t>
      </w:r>
    </w:p>
    <w:p w14:paraId="089B1F84" w14:textId="77777777" w:rsidR="005A2E34" w:rsidRPr="00010C7A" w:rsidRDefault="005A2E34" w:rsidP="005A2E34">
      <w:pPr>
        <w:pStyle w:val="BodyText3"/>
        <w:rPr>
          <w:b w:val="0"/>
          <w:i w:val="0"/>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5A2E34" w:rsidRPr="00010C7A" w14:paraId="2096448B" w14:textId="77777777" w:rsidTr="002E0860">
        <w:trPr>
          <w:trHeight w:val="205"/>
        </w:trPr>
        <w:tc>
          <w:tcPr>
            <w:tcW w:w="10349" w:type="dxa"/>
            <w:shd w:val="clear" w:color="auto" w:fill="auto"/>
          </w:tcPr>
          <w:p w14:paraId="4214C027" w14:textId="77777777" w:rsidR="005A2E34" w:rsidRPr="00010C7A" w:rsidRDefault="005A2E34" w:rsidP="002E0860">
            <w:pPr>
              <w:pStyle w:val="BodyText3"/>
              <w:rPr>
                <w:b w:val="0"/>
                <w:i w:val="0"/>
              </w:rPr>
            </w:pPr>
            <w:r w:rsidRPr="00010C7A">
              <w:rPr>
                <w:b w:val="0"/>
                <w:i w:val="0"/>
              </w:rPr>
              <w:t>Relevant NIF priority: All</w:t>
            </w:r>
          </w:p>
          <w:p w14:paraId="311C70A9" w14:textId="77777777" w:rsidR="005A2E34" w:rsidRPr="00010C7A" w:rsidRDefault="005A2E34" w:rsidP="002E0860">
            <w:pPr>
              <w:pStyle w:val="BodyText3"/>
              <w:rPr>
                <w:b w:val="0"/>
                <w:i w:val="0"/>
              </w:rPr>
            </w:pPr>
          </w:p>
          <w:p w14:paraId="2B1ACABA" w14:textId="77777777" w:rsidR="005A2E34" w:rsidRPr="00010C7A" w:rsidRDefault="005A2E34" w:rsidP="002E0860">
            <w:pPr>
              <w:pStyle w:val="BodyText3"/>
              <w:rPr>
                <w:b w:val="0"/>
                <w:bCs w:val="0"/>
                <w:i w:val="0"/>
                <w:iCs w:val="0"/>
              </w:rPr>
            </w:pPr>
            <w:r w:rsidRPr="00010C7A">
              <w:rPr>
                <w:b w:val="0"/>
                <w:i w:val="0"/>
              </w:rPr>
              <w:t>Relevant NIF driver(s):</w:t>
            </w:r>
            <w:r w:rsidRPr="00010C7A">
              <w:rPr>
                <w:b w:val="0"/>
                <w:bCs w:val="0"/>
                <w:i w:val="0"/>
                <w:iCs w:val="0"/>
              </w:rPr>
              <w:t xml:space="preserve"> Assessment of children’s progress, School improvement, Performance information</w:t>
            </w:r>
          </w:p>
          <w:p w14:paraId="3DE0186A" w14:textId="17CE4420" w:rsidR="005A2E34" w:rsidRPr="00010C7A" w:rsidRDefault="005A2E34" w:rsidP="002E0860">
            <w:pPr>
              <w:pStyle w:val="BodyText3"/>
              <w:rPr>
                <w:i w:val="0"/>
              </w:rPr>
            </w:pPr>
            <w:r w:rsidRPr="00010C7A">
              <w:rPr>
                <w:i w:val="0"/>
              </w:rPr>
              <w:t xml:space="preserve">Level of quality for core  QI:  </w:t>
            </w:r>
            <w:r w:rsidR="00554FA7">
              <w:rPr>
                <w:i w:val="0"/>
              </w:rPr>
              <w:t>5</w:t>
            </w:r>
          </w:p>
          <w:p w14:paraId="591561FD" w14:textId="77777777" w:rsidR="005A2E34" w:rsidRPr="00010C7A" w:rsidRDefault="005A2E34" w:rsidP="002E0860">
            <w:pPr>
              <w:pStyle w:val="BodyText3"/>
              <w:rPr>
                <w:b w:val="0"/>
                <w:i w:val="0"/>
              </w:rPr>
            </w:pPr>
            <w:r w:rsidRPr="00010C7A">
              <w:rPr>
                <w:b w:val="0"/>
                <w:i w:val="0"/>
              </w:rPr>
              <w:t>(HGIOS?4 1-6 scale)</w:t>
            </w:r>
          </w:p>
          <w:p w14:paraId="245D0BB1" w14:textId="77777777" w:rsidR="005A2E34" w:rsidRPr="00010C7A" w:rsidRDefault="005A2E34" w:rsidP="002E0860">
            <w:pPr>
              <w:pStyle w:val="BodyText3"/>
              <w:rPr>
                <w:b w:val="0"/>
                <w:i w:val="0"/>
              </w:rPr>
            </w:pPr>
          </w:p>
        </w:tc>
      </w:tr>
      <w:tr w:rsidR="005A2E34" w:rsidRPr="00010C7A" w14:paraId="0592811E" w14:textId="77777777" w:rsidTr="002E0860">
        <w:trPr>
          <w:trHeight w:val="131"/>
        </w:trPr>
        <w:tc>
          <w:tcPr>
            <w:tcW w:w="10349" w:type="dxa"/>
            <w:shd w:val="clear" w:color="auto" w:fill="auto"/>
          </w:tcPr>
          <w:p w14:paraId="3459FCF4" w14:textId="27391333" w:rsidR="005A2E34" w:rsidRPr="00ED5A79" w:rsidRDefault="005A2E34" w:rsidP="002E0860">
            <w:pPr>
              <w:pStyle w:val="BodyText3"/>
              <w:rPr>
                <w:i w:val="0"/>
              </w:rPr>
            </w:pPr>
            <w:r w:rsidRPr="00010C7A">
              <w:rPr>
                <w:i w:val="0"/>
              </w:rPr>
              <w:t xml:space="preserve">Overview:  </w:t>
            </w:r>
          </w:p>
          <w:p w14:paraId="1BCA7C5B" w14:textId="21B92BEC" w:rsidR="005A2E34" w:rsidRDefault="009C247C" w:rsidP="002E0860">
            <w:pPr>
              <w:pStyle w:val="BodyText3"/>
              <w:rPr>
                <w:i w:val="0"/>
              </w:rPr>
            </w:pPr>
            <w:hyperlink r:id="rId11" w:history="1">
              <w:r w:rsidR="005A2E34" w:rsidRPr="00CC7B19">
                <w:rPr>
                  <w:rStyle w:val="Hyperlink"/>
                  <w:i w:val="0"/>
                </w:rPr>
                <w:t>3.1</w:t>
              </w:r>
            </w:hyperlink>
            <w:r w:rsidR="005A2E34" w:rsidRPr="00010C7A">
              <w:rPr>
                <w:i w:val="0"/>
              </w:rPr>
              <w:t xml:space="preserve"> Key strengths:</w:t>
            </w:r>
          </w:p>
          <w:p w14:paraId="2B5B4463" w14:textId="00C772C5" w:rsidR="00C648CA" w:rsidRPr="005D1662" w:rsidRDefault="005D1662" w:rsidP="00093B90">
            <w:pPr>
              <w:pStyle w:val="BodyText3"/>
              <w:numPr>
                <w:ilvl w:val="0"/>
                <w:numId w:val="31"/>
              </w:numPr>
              <w:rPr>
                <w:i w:val="0"/>
              </w:rPr>
            </w:pPr>
            <w:r>
              <w:rPr>
                <w:b w:val="0"/>
                <w:i w:val="0"/>
              </w:rPr>
              <w:t xml:space="preserve">Learners with </w:t>
            </w:r>
            <w:r>
              <w:rPr>
                <w:b w:val="0"/>
                <w:bCs w:val="0"/>
                <w:i w:val="0"/>
                <w:iCs w:val="0"/>
              </w:rPr>
              <w:t>additional support needs are appropriately supported</w:t>
            </w:r>
          </w:p>
          <w:p w14:paraId="7E8AA06B" w14:textId="092463E5" w:rsidR="005D1662" w:rsidRPr="005D1662" w:rsidRDefault="005D1662" w:rsidP="00093B90">
            <w:pPr>
              <w:pStyle w:val="BodyText3"/>
              <w:numPr>
                <w:ilvl w:val="0"/>
                <w:numId w:val="31"/>
              </w:numPr>
              <w:rPr>
                <w:i w:val="0"/>
              </w:rPr>
            </w:pPr>
            <w:r>
              <w:rPr>
                <w:b w:val="0"/>
                <w:bCs w:val="0"/>
                <w:i w:val="0"/>
                <w:iCs w:val="0"/>
              </w:rPr>
              <w:t>The learning community has a shared understanding of children’s wellbeing and rights</w:t>
            </w:r>
          </w:p>
          <w:p w14:paraId="5419051C" w14:textId="45A49070" w:rsidR="005D1662" w:rsidRPr="00093B90" w:rsidRDefault="00093B90" w:rsidP="00093B90">
            <w:pPr>
              <w:pStyle w:val="BodyText3"/>
              <w:numPr>
                <w:ilvl w:val="0"/>
                <w:numId w:val="31"/>
              </w:numPr>
              <w:rPr>
                <w:i w:val="0"/>
              </w:rPr>
            </w:pPr>
            <w:r>
              <w:rPr>
                <w:b w:val="0"/>
                <w:bCs w:val="0"/>
                <w:i w:val="0"/>
                <w:iCs w:val="0"/>
              </w:rPr>
              <w:t>The whole school community supports a climate where pupils feel safe and secure</w:t>
            </w:r>
          </w:p>
          <w:p w14:paraId="206D5D50" w14:textId="77777777" w:rsidR="00093B90" w:rsidRDefault="00093B90" w:rsidP="00093B90">
            <w:pPr>
              <w:pStyle w:val="BodyText3"/>
              <w:numPr>
                <w:ilvl w:val="0"/>
                <w:numId w:val="31"/>
              </w:numPr>
              <w:rPr>
                <w:b w:val="0"/>
                <w:i w:val="0"/>
              </w:rPr>
            </w:pPr>
            <w:r>
              <w:rPr>
                <w:b w:val="0"/>
                <w:i w:val="0"/>
              </w:rPr>
              <w:t>All staff work well as a team, sharing information and finding solutions to support all pupils in their learning and health and wellbeing</w:t>
            </w:r>
          </w:p>
          <w:p w14:paraId="1BD7F7AA" w14:textId="77777777" w:rsidR="00093B90" w:rsidRDefault="00093B90" w:rsidP="00093B90">
            <w:pPr>
              <w:pStyle w:val="BodyText3"/>
              <w:numPr>
                <w:ilvl w:val="0"/>
                <w:numId w:val="31"/>
              </w:numPr>
              <w:rPr>
                <w:b w:val="0"/>
                <w:i w:val="0"/>
              </w:rPr>
            </w:pPr>
            <w:r>
              <w:rPr>
                <w:b w:val="0"/>
                <w:i w:val="0"/>
              </w:rPr>
              <w:t>Positive relationships across the school built up, promoted and developed through buddy system, co-operative groups and clubs and groups</w:t>
            </w:r>
          </w:p>
          <w:p w14:paraId="4744F0A0" w14:textId="77777777" w:rsidR="00093B90" w:rsidRDefault="00093B90" w:rsidP="00093B90">
            <w:pPr>
              <w:pStyle w:val="BodyText3"/>
              <w:numPr>
                <w:ilvl w:val="0"/>
                <w:numId w:val="31"/>
              </w:numPr>
              <w:rPr>
                <w:b w:val="0"/>
                <w:i w:val="0"/>
              </w:rPr>
            </w:pPr>
            <w:r>
              <w:rPr>
                <w:b w:val="0"/>
                <w:i w:val="0"/>
              </w:rPr>
              <w:lastRenderedPageBreak/>
              <w:t>All pupils involved in the wider life of the school through Clubs and groups as well as collaborative weeks and aerobics</w:t>
            </w:r>
          </w:p>
          <w:p w14:paraId="0E7EC98D" w14:textId="38811405" w:rsidR="00CD7F43" w:rsidRDefault="00CD7F43" w:rsidP="00093B90">
            <w:pPr>
              <w:pStyle w:val="BodyText3"/>
              <w:numPr>
                <w:ilvl w:val="0"/>
                <w:numId w:val="31"/>
              </w:numPr>
              <w:rPr>
                <w:b w:val="0"/>
                <w:i w:val="0"/>
              </w:rPr>
            </w:pPr>
            <w:r>
              <w:rPr>
                <w:b w:val="0"/>
                <w:i w:val="0"/>
              </w:rPr>
              <w:t xml:space="preserve">Attainment data </w:t>
            </w:r>
            <w:r w:rsidR="00B040BE">
              <w:rPr>
                <w:b w:val="0"/>
                <w:i w:val="0"/>
              </w:rPr>
              <w:t xml:space="preserve">is scrutinised </w:t>
            </w:r>
            <w:r>
              <w:rPr>
                <w:b w:val="0"/>
                <w:i w:val="0"/>
              </w:rPr>
              <w:t>and</w:t>
            </w:r>
            <w:r w:rsidR="00B040BE">
              <w:rPr>
                <w:b w:val="0"/>
                <w:i w:val="0"/>
              </w:rPr>
              <w:t>, along with staff</w:t>
            </w:r>
            <w:r>
              <w:rPr>
                <w:b w:val="0"/>
                <w:i w:val="0"/>
              </w:rPr>
              <w:t xml:space="preserve"> professional judgement</w:t>
            </w:r>
            <w:r w:rsidR="00B040BE">
              <w:rPr>
                <w:b w:val="0"/>
                <w:i w:val="0"/>
              </w:rPr>
              <w:t>, is</w:t>
            </w:r>
            <w:r>
              <w:rPr>
                <w:b w:val="0"/>
                <w:i w:val="0"/>
              </w:rPr>
              <w:t xml:space="preserve"> used to </w:t>
            </w:r>
            <w:r w:rsidR="00B040BE">
              <w:rPr>
                <w:b w:val="0"/>
                <w:i w:val="0"/>
              </w:rPr>
              <w:t>make decisions on next steps for learners</w:t>
            </w:r>
          </w:p>
          <w:p w14:paraId="42117950" w14:textId="77777777" w:rsidR="005A2E34" w:rsidRPr="00010C7A" w:rsidRDefault="005A2E34" w:rsidP="002E0860">
            <w:pPr>
              <w:pStyle w:val="BodyText3"/>
              <w:rPr>
                <w:b w:val="0"/>
                <w:i w:val="0"/>
              </w:rPr>
            </w:pPr>
          </w:p>
          <w:p w14:paraId="531178DD" w14:textId="7236F42E" w:rsidR="00CE06ED" w:rsidRPr="00CE06ED" w:rsidRDefault="005A2E34" w:rsidP="00CE06ED">
            <w:pPr>
              <w:pStyle w:val="BodyText3"/>
              <w:rPr>
                <w:i w:val="0"/>
              </w:rPr>
            </w:pPr>
            <w:r w:rsidRPr="00010C7A">
              <w:rPr>
                <w:i w:val="0"/>
              </w:rPr>
              <w:t>Identified priorities for improvement:</w:t>
            </w:r>
          </w:p>
          <w:p w14:paraId="308D4859" w14:textId="4055DC1D" w:rsidR="005A2E34" w:rsidRDefault="00FA0DB6" w:rsidP="00093B90">
            <w:pPr>
              <w:pStyle w:val="BodyText3"/>
              <w:numPr>
                <w:ilvl w:val="0"/>
                <w:numId w:val="31"/>
              </w:numPr>
              <w:rPr>
                <w:b w:val="0"/>
                <w:i w:val="0"/>
              </w:rPr>
            </w:pPr>
            <w:r>
              <w:rPr>
                <w:b w:val="0"/>
                <w:i w:val="0"/>
              </w:rPr>
              <w:t>Develop the curriculum to ensure there are progressive opportunities to explore diversity</w:t>
            </w:r>
            <w:r w:rsidR="00C648CA">
              <w:rPr>
                <w:b w:val="0"/>
                <w:i w:val="0"/>
              </w:rPr>
              <w:t xml:space="preserve">   </w:t>
            </w:r>
          </w:p>
          <w:p w14:paraId="77F26E03" w14:textId="0B8FC072" w:rsidR="00C648CA" w:rsidRDefault="003432A2" w:rsidP="00093B90">
            <w:pPr>
              <w:pStyle w:val="BodyText3"/>
              <w:numPr>
                <w:ilvl w:val="0"/>
                <w:numId w:val="31"/>
              </w:numPr>
              <w:rPr>
                <w:b w:val="0"/>
                <w:i w:val="0"/>
              </w:rPr>
            </w:pPr>
            <w:r>
              <w:rPr>
                <w:b w:val="0"/>
                <w:i w:val="0"/>
              </w:rPr>
              <w:t>Develop the buddy system further to include playground games – particularly at the start of a new session</w:t>
            </w:r>
            <w:r w:rsidR="00C648CA">
              <w:rPr>
                <w:b w:val="0"/>
                <w:i w:val="0"/>
              </w:rPr>
              <w:t xml:space="preserve">              </w:t>
            </w:r>
          </w:p>
          <w:p w14:paraId="2F3AC859" w14:textId="77777777" w:rsidR="00C648CA" w:rsidRDefault="00B040BE" w:rsidP="00B040BE">
            <w:pPr>
              <w:pStyle w:val="BodyText3"/>
              <w:numPr>
                <w:ilvl w:val="0"/>
                <w:numId w:val="31"/>
              </w:numPr>
              <w:rPr>
                <w:b w:val="0"/>
                <w:i w:val="0"/>
              </w:rPr>
            </w:pPr>
            <w:r>
              <w:rPr>
                <w:b w:val="0"/>
                <w:i w:val="0"/>
              </w:rPr>
              <w:t>Build opportunities into the collegiate calendar for staff to share professional learning and good practice</w:t>
            </w:r>
            <w:r w:rsidR="00C648CA">
              <w:rPr>
                <w:b w:val="0"/>
                <w:i w:val="0"/>
              </w:rPr>
              <w:t xml:space="preserve">                    </w:t>
            </w:r>
          </w:p>
          <w:p w14:paraId="5CE984A4" w14:textId="6FEB4173" w:rsidR="00B040BE" w:rsidRPr="00B040BE" w:rsidRDefault="00B040BE" w:rsidP="00B040BE">
            <w:pPr>
              <w:pStyle w:val="BodyText3"/>
              <w:ind w:left="360"/>
              <w:rPr>
                <w:b w:val="0"/>
                <w:i w:val="0"/>
              </w:rPr>
            </w:pPr>
          </w:p>
        </w:tc>
      </w:tr>
    </w:tbl>
    <w:p w14:paraId="607000D6" w14:textId="77777777" w:rsidR="004C3DAA" w:rsidRPr="00010C7A" w:rsidRDefault="004C3DAA">
      <w:pPr>
        <w:rPr>
          <w:sz w:val="24"/>
          <w:szCs w:val="24"/>
        </w:rPr>
      </w:pPr>
    </w:p>
    <w:p w14:paraId="43DD00A3" w14:textId="77777777" w:rsidR="005A2E34" w:rsidRPr="00010C7A" w:rsidRDefault="005A2E34">
      <w:pPr>
        <w:rPr>
          <w:sz w:val="24"/>
          <w:szCs w:val="24"/>
        </w:rPr>
      </w:pPr>
    </w:p>
    <w:tbl>
      <w:tblPr>
        <w:tblW w:w="101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2"/>
      </w:tblGrid>
      <w:tr w:rsidR="000874DB" w:rsidRPr="00010C7A" w14:paraId="5043B0F4" w14:textId="77777777" w:rsidTr="009D4F7D">
        <w:trPr>
          <w:trHeight w:val="1589"/>
        </w:trPr>
        <w:tc>
          <w:tcPr>
            <w:tcW w:w="10182" w:type="dxa"/>
            <w:tcBorders>
              <w:top w:val="single" w:sz="4" w:space="0" w:color="auto"/>
              <w:left w:val="single" w:sz="4" w:space="0" w:color="auto"/>
              <w:bottom w:val="single" w:sz="4" w:space="0" w:color="auto"/>
              <w:right w:val="single" w:sz="4" w:space="0" w:color="auto"/>
            </w:tcBorders>
            <w:shd w:val="clear" w:color="auto" w:fill="auto"/>
          </w:tcPr>
          <w:p w14:paraId="106E4077" w14:textId="6E223A62" w:rsidR="000874DB" w:rsidRPr="00010C7A" w:rsidRDefault="000874DB" w:rsidP="002E0860">
            <w:pPr>
              <w:pStyle w:val="BodyText3"/>
              <w:rPr>
                <w:i w:val="0"/>
              </w:rPr>
            </w:pPr>
            <w:r w:rsidRPr="00010C7A">
              <w:rPr>
                <w:i w:val="0"/>
              </w:rPr>
              <w:t xml:space="preserve">Evaluation of QI </w:t>
            </w:r>
            <w:hyperlink r:id="rId12" w:history="1">
              <w:r w:rsidRPr="00CC7B19">
                <w:rPr>
                  <w:rStyle w:val="Hyperlink"/>
                  <w:i w:val="0"/>
                </w:rPr>
                <w:t>3.2 Raising attainment and achievement</w:t>
              </w:r>
            </w:hyperlink>
          </w:p>
          <w:p w14:paraId="70ABC123" w14:textId="77777777" w:rsidR="000874DB" w:rsidRPr="00010C7A" w:rsidRDefault="000874DB" w:rsidP="002E0860">
            <w:pPr>
              <w:pStyle w:val="BodyText3"/>
              <w:rPr>
                <w:i w:val="0"/>
              </w:rPr>
            </w:pPr>
          </w:p>
          <w:p w14:paraId="081D467E" w14:textId="7206C007" w:rsidR="000874DB" w:rsidRPr="00010C7A" w:rsidRDefault="000874DB" w:rsidP="002E0860">
            <w:pPr>
              <w:pStyle w:val="BodyText3"/>
              <w:rPr>
                <w:i w:val="0"/>
              </w:rPr>
            </w:pPr>
            <w:r w:rsidRPr="00010C7A">
              <w:rPr>
                <w:i w:val="0"/>
              </w:rPr>
              <w:t xml:space="preserve">Level of quality for core  QI: </w:t>
            </w:r>
            <w:r w:rsidR="00AC1F1E">
              <w:rPr>
                <w:i w:val="0"/>
              </w:rPr>
              <w:t>5</w:t>
            </w:r>
            <w:r w:rsidRPr="00010C7A">
              <w:rPr>
                <w:i w:val="0"/>
              </w:rPr>
              <w:t xml:space="preserve"> </w:t>
            </w:r>
            <w:r w:rsidR="0034381E">
              <w:rPr>
                <w:i w:val="0"/>
              </w:rPr>
              <w:t xml:space="preserve"> </w:t>
            </w:r>
          </w:p>
          <w:p w14:paraId="5A6BCA86" w14:textId="51C7CEE1" w:rsidR="000874DB" w:rsidRPr="004E4779" w:rsidRDefault="000874DB" w:rsidP="002E0860">
            <w:pPr>
              <w:pStyle w:val="BodyText3"/>
              <w:rPr>
                <w:b w:val="0"/>
                <w:i w:val="0"/>
              </w:rPr>
            </w:pPr>
            <w:r w:rsidRPr="00010C7A">
              <w:rPr>
                <w:b w:val="0"/>
                <w:i w:val="0"/>
              </w:rPr>
              <w:t>(HGIOS?4 1-6 scale)</w:t>
            </w:r>
          </w:p>
          <w:p w14:paraId="74456F16" w14:textId="77777777" w:rsidR="000874DB" w:rsidRPr="00010C7A" w:rsidRDefault="000874DB" w:rsidP="002E0860">
            <w:pPr>
              <w:pStyle w:val="BodyText3"/>
              <w:rPr>
                <w:i w:val="0"/>
              </w:rPr>
            </w:pPr>
          </w:p>
          <w:p w14:paraId="26C39B3A" w14:textId="77777777" w:rsidR="000874DB" w:rsidRDefault="000874DB" w:rsidP="002E0860">
            <w:pPr>
              <w:pStyle w:val="BodyText3"/>
              <w:rPr>
                <w:i w:val="0"/>
              </w:rPr>
            </w:pPr>
            <w:r w:rsidRPr="00010C7A">
              <w:rPr>
                <w:i w:val="0"/>
              </w:rPr>
              <w:t>Sources of evidence/ evaluation activities undertaken:</w:t>
            </w:r>
          </w:p>
          <w:p w14:paraId="7A125AD8" w14:textId="3F795ECA" w:rsidR="00AA673D" w:rsidRPr="00010C7A" w:rsidRDefault="00AA673D" w:rsidP="002E0860">
            <w:pPr>
              <w:pStyle w:val="BodyText3"/>
              <w:rPr>
                <w:i w:val="0"/>
              </w:rPr>
            </w:pPr>
            <w:r>
              <w:rPr>
                <w:i w:val="0"/>
              </w:rPr>
              <w:t>As per QA calendar</w:t>
            </w:r>
          </w:p>
          <w:p w14:paraId="51A26E5E" w14:textId="2E363D0E" w:rsidR="000874DB" w:rsidRDefault="00AA673D" w:rsidP="002E0860">
            <w:pPr>
              <w:pStyle w:val="BodyText3"/>
              <w:rPr>
                <w:i w:val="0"/>
              </w:rPr>
            </w:pPr>
            <w:r>
              <w:rPr>
                <w:i w:val="0"/>
              </w:rPr>
              <w:t>TMR system</w:t>
            </w:r>
          </w:p>
          <w:p w14:paraId="0530242A" w14:textId="77777777" w:rsidR="009814F7" w:rsidRPr="00010C7A" w:rsidRDefault="009814F7" w:rsidP="002E0860">
            <w:pPr>
              <w:pStyle w:val="BodyText3"/>
              <w:rPr>
                <w:i w:val="0"/>
              </w:rPr>
            </w:pPr>
          </w:p>
          <w:p w14:paraId="5F70E2FD" w14:textId="77777777" w:rsidR="000874DB" w:rsidRPr="00010C7A" w:rsidRDefault="000874DB" w:rsidP="002E0860">
            <w:pPr>
              <w:pStyle w:val="BodyText3"/>
              <w:rPr>
                <w:i w:val="0"/>
              </w:rPr>
            </w:pPr>
            <w:r w:rsidRPr="00010C7A">
              <w:rPr>
                <w:i w:val="0"/>
              </w:rPr>
              <w:t xml:space="preserve"> Key strengths:</w:t>
            </w:r>
          </w:p>
          <w:p w14:paraId="08C0F1C2" w14:textId="77777777" w:rsidR="000874DB" w:rsidRDefault="00A56D17" w:rsidP="00B040BE">
            <w:pPr>
              <w:pStyle w:val="BodyText3"/>
              <w:numPr>
                <w:ilvl w:val="0"/>
                <w:numId w:val="33"/>
              </w:numPr>
              <w:rPr>
                <w:b w:val="0"/>
                <w:i w:val="0"/>
              </w:rPr>
            </w:pPr>
            <w:r>
              <w:rPr>
                <w:b w:val="0"/>
                <w:i w:val="0"/>
              </w:rPr>
              <w:t>All pupils are making appropriate progress in literacy and numeracy with the majority of pupils attaining on or above expected levels</w:t>
            </w:r>
          </w:p>
          <w:p w14:paraId="584C4577" w14:textId="7B2123B9" w:rsidR="00A56D17" w:rsidRDefault="00A56D17" w:rsidP="00B040BE">
            <w:pPr>
              <w:pStyle w:val="BodyText3"/>
              <w:numPr>
                <w:ilvl w:val="0"/>
                <w:numId w:val="33"/>
              </w:numPr>
              <w:rPr>
                <w:b w:val="0"/>
                <w:i w:val="0"/>
              </w:rPr>
            </w:pPr>
            <w:r>
              <w:rPr>
                <w:b w:val="0"/>
                <w:i w:val="0"/>
              </w:rPr>
              <w:t xml:space="preserve">Teaching staff make good use of the Aberdeenshire </w:t>
            </w:r>
            <w:r w:rsidR="0067617A">
              <w:rPr>
                <w:b w:val="0"/>
                <w:i w:val="0"/>
              </w:rPr>
              <w:t xml:space="preserve">frameworks </w:t>
            </w:r>
            <w:r>
              <w:rPr>
                <w:b w:val="0"/>
                <w:i w:val="0"/>
              </w:rPr>
              <w:t xml:space="preserve">and </w:t>
            </w:r>
            <w:r w:rsidR="0067617A">
              <w:rPr>
                <w:b w:val="0"/>
                <w:i w:val="0"/>
              </w:rPr>
              <w:t xml:space="preserve">both Aberdeenshire and </w:t>
            </w:r>
            <w:r>
              <w:rPr>
                <w:b w:val="0"/>
                <w:i w:val="0"/>
              </w:rPr>
              <w:t>Education Scotland</w:t>
            </w:r>
            <w:r w:rsidR="0067617A">
              <w:rPr>
                <w:b w:val="0"/>
                <w:i w:val="0"/>
              </w:rPr>
              <w:t xml:space="preserve"> Benchmarks to inform planning and professional judgement</w:t>
            </w:r>
          </w:p>
          <w:p w14:paraId="41646A91" w14:textId="047904D8" w:rsidR="0067617A" w:rsidRDefault="0067617A" w:rsidP="00B040BE">
            <w:pPr>
              <w:pStyle w:val="BodyText3"/>
              <w:numPr>
                <w:ilvl w:val="0"/>
                <w:numId w:val="33"/>
              </w:numPr>
              <w:rPr>
                <w:b w:val="0"/>
                <w:i w:val="0"/>
              </w:rPr>
            </w:pPr>
            <w:r>
              <w:rPr>
                <w:b w:val="0"/>
                <w:i w:val="0"/>
              </w:rPr>
              <w:t>Tracking and monitoring system in place to allow data analysis and track pupil progress over time</w:t>
            </w:r>
          </w:p>
          <w:p w14:paraId="31BB96E1" w14:textId="6E8F28A9" w:rsidR="0067617A" w:rsidRDefault="0067617A" w:rsidP="00B040BE">
            <w:pPr>
              <w:pStyle w:val="BodyText3"/>
              <w:numPr>
                <w:ilvl w:val="0"/>
                <w:numId w:val="33"/>
              </w:numPr>
              <w:rPr>
                <w:b w:val="0"/>
                <w:i w:val="0"/>
              </w:rPr>
            </w:pPr>
            <w:r>
              <w:rPr>
                <w:b w:val="0"/>
                <w:i w:val="0"/>
              </w:rPr>
              <w:t>Wider achievements are celebrated and valued with plans in place for those at risk of missing out</w:t>
            </w:r>
          </w:p>
          <w:p w14:paraId="0517BEFA" w14:textId="1D0E15BB" w:rsidR="0067617A" w:rsidRPr="00010C7A" w:rsidRDefault="0067617A" w:rsidP="00B040BE">
            <w:pPr>
              <w:pStyle w:val="BodyText3"/>
              <w:numPr>
                <w:ilvl w:val="0"/>
                <w:numId w:val="33"/>
              </w:numPr>
              <w:rPr>
                <w:b w:val="0"/>
                <w:i w:val="0"/>
              </w:rPr>
            </w:pPr>
            <w:r>
              <w:rPr>
                <w:b w:val="0"/>
                <w:i w:val="0"/>
              </w:rPr>
              <w:t xml:space="preserve">Skills for learning, life and </w:t>
            </w:r>
            <w:r w:rsidR="00B23ACD">
              <w:rPr>
                <w:b w:val="0"/>
                <w:i w:val="0"/>
              </w:rPr>
              <w:t>work are embedded throughout our curriculum with a strong emphasis on mixed stage, collaborative working</w:t>
            </w:r>
          </w:p>
          <w:p w14:paraId="2C55FAA2" w14:textId="77777777" w:rsidR="0034381E" w:rsidRPr="0034381E" w:rsidRDefault="0034381E" w:rsidP="0034381E">
            <w:pPr>
              <w:rPr>
                <w:rFonts w:ascii="Arial" w:hAnsi="Arial" w:cs="Arial"/>
              </w:rPr>
            </w:pPr>
          </w:p>
          <w:p w14:paraId="6A02D254" w14:textId="77777777" w:rsidR="00AA673D" w:rsidRDefault="000874DB" w:rsidP="00AA673D">
            <w:pPr>
              <w:pStyle w:val="BodyText3"/>
              <w:rPr>
                <w:i w:val="0"/>
              </w:rPr>
            </w:pPr>
            <w:r w:rsidRPr="00010C7A">
              <w:rPr>
                <w:i w:val="0"/>
              </w:rPr>
              <w:t>Identified priorities for improvement:</w:t>
            </w:r>
          </w:p>
          <w:p w14:paraId="6FFA42B3" w14:textId="094BD3D6" w:rsidR="005A401E" w:rsidRPr="00AA673D" w:rsidRDefault="005A401E" w:rsidP="00B23ACD">
            <w:pPr>
              <w:pStyle w:val="BodyText3"/>
              <w:rPr>
                <w:i w:val="0"/>
              </w:rPr>
            </w:pPr>
            <w:r>
              <w:rPr>
                <w:rFonts w:cs="Arial"/>
              </w:rPr>
              <w:t xml:space="preserve">   </w:t>
            </w:r>
          </w:p>
          <w:p w14:paraId="49EBAA14" w14:textId="67D2DE73" w:rsidR="005A401E" w:rsidRDefault="00B23ACD" w:rsidP="00B23ACD">
            <w:pPr>
              <w:pStyle w:val="ListParagraph"/>
              <w:numPr>
                <w:ilvl w:val="0"/>
                <w:numId w:val="9"/>
              </w:numPr>
              <w:rPr>
                <w:rFonts w:cs="Arial"/>
              </w:rPr>
            </w:pPr>
            <w:r>
              <w:rPr>
                <w:rFonts w:cs="Arial"/>
              </w:rPr>
              <w:t>Further familiarisation with SNSA assessments and data</w:t>
            </w:r>
            <w:r w:rsidR="0034381E">
              <w:rPr>
                <w:rFonts w:cs="Arial"/>
              </w:rPr>
              <w:t xml:space="preserve">                </w:t>
            </w:r>
          </w:p>
          <w:p w14:paraId="712BB97D" w14:textId="77777777" w:rsidR="007347C4" w:rsidRDefault="007347C4" w:rsidP="00B23ACD">
            <w:pPr>
              <w:pStyle w:val="ListParagraph"/>
              <w:numPr>
                <w:ilvl w:val="0"/>
                <w:numId w:val="9"/>
              </w:numPr>
              <w:rPr>
                <w:rFonts w:cs="Arial"/>
              </w:rPr>
            </w:pPr>
            <w:r>
              <w:rPr>
                <w:rFonts w:cs="Arial"/>
              </w:rPr>
              <w:t xml:space="preserve">Continue to implement TalkBoost with new P1s </w:t>
            </w:r>
          </w:p>
          <w:p w14:paraId="29730B60" w14:textId="136447E3" w:rsidR="0034381E" w:rsidRDefault="007347C4" w:rsidP="00B23ACD">
            <w:pPr>
              <w:pStyle w:val="ListParagraph"/>
              <w:numPr>
                <w:ilvl w:val="0"/>
                <w:numId w:val="9"/>
              </w:numPr>
              <w:rPr>
                <w:rFonts w:cs="Arial"/>
              </w:rPr>
            </w:pPr>
            <w:r>
              <w:rPr>
                <w:rFonts w:cs="Arial"/>
              </w:rPr>
              <w:t>Staff training in Emerging Lite</w:t>
            </w:r>
            <w:r w:rsidR="00262D41">
              <w:rPr>
                <w:rFonts w:cs="Arial"/>
              </w:rPr>
              <w:t>racy, look at where this methodology can be used to enhance our current practice</w:t>
            </w:r>
            <w:r w:rsidR="0034381E">
              <w:rPr>
                <w:rFonts w:cs="Arial"/>
              </w:rPr>
              <w:t xml:space="preserve">                       </w:t>
            </w:r>
          </w:p>
          <w:p w14:paraId="2B7C4EC7" w14:textId="092686B1" w:rsidR="0034381E" w:rsidRDefault="00262D41" w:rsidP="00B23ACD">
            <w:pPr>
              <w:pStyle w:val="ListParagraph"/>
              <w:numPr>
                <w:ilvl w:val="0"/>
                <w:numId w:val="9"/>
              </w:numPr>
              <w:rPr>
                <w:rFonts w:cs="Arial"/>
              </w:rPr>
            </w:pPr>
            <w:r>
              <w:rPr>
                <w:rFonts w:cs="Arial"/>
              </w:rPr>
              <w:t>All staff to become familiar with and make use of new tracking system introduced this year</w:t>
            </w:r>
            <w:r w:rsidR="0034381E">
              <w:rPr>
                <w:rFonts w:cs="Arial"/>
              </w:rPr>
              <w:t xml:space="preserve">             </w:t>
            </w:r>
          </w:p>
          <w:p w14:paraId="3AD09CF9" w14:textId="77777777" w:rsidR="00BD2FF0" w:rsidRDefault="00262D41" w:rsidP="00B23ACD">
            <w:pPr>
              <w:pStyle w:val="ListParagraph"/>
              <w:numPr>
                <w:ilvl w:val="0"/>
                <w:numId w:val="9"/>
              </w:numPr>
              <w:rPr>
                <w:rFonts w:cs="Arial"/>
              </w:rPr>
            </w:pPr>
            <w:r>
              <w:rPr>
                <w:rFonts w:cs="Arial"/>
              </w:rPr>
              <w:t>Training for all staff in Mastery ma</w:t>
            </w:r>
            <w:r w:rsidR="00BD2FF0">
              <w:rPr>
                <w:rFonts w:cs="Arial"/>
              </w:rPr>
              <w:t>ths</w:t>
            </w:r>
          </w:p>
          <w:p w14:paraId="3CBB07AD" w14:textId="77777777" w:rsidR="00BD2FF0" w:rsidRDefault="00BD2FF0" w:rsidP="00B23ACD">
            <w:pPr>
              <w:pStyle w:val="ListParagraph"/>
              <w:numPr>
                <w:ilvl w:val="0"/>
                <w:numId w:val="9"/>
              </w:numPr>
              <w:rPr>
                <w:rFonts w:cs="Arial"/>
              </w:rPr>
            </w:pPr>
            <w:r>
              <w:rPr>
                <w:rFonts w:cs="Arial"/>
              </w:rPr>
              <w:t>Raise the profile of our Attainment Wall and extend the use of the achievement tracker</w:t>
            </w:r>
          </w:p>
          <w:p w14:paraId="548A1490" w14:textId="0FDAFC25" w:rsidR="0034381E" w:rsidRPr="00CE06ED" w:rsidRDefault="00BD2FF0" w:rsidP="00B23ACD">
            <w:pPr>
              <w:pStyle w:val="ListParagraph"/>
              <w:numPr>
                <w:ilvl w:val="0"/>
                <w:numId w:val="9"/>
              </w:numPr>
              <w:rPr>
                <w:rFonts w:cs="Arial"/>
              </w:rPr>
            </w:pPr>
            <w:r>
              <w:rPr>
                <w:rFonts w:cs="Arial"/>
              </w:rPr>
              <w:t>Make more explicit links to skills for learning, life and work</w:t>
            </w:r>
            <w:r w:rsidR="0034381E">
              <w:rPr>
                <w:rFonts w:cs="Arial"/>
              </w:rPr>
              <w:t xml:space="preserve">              </w:t>
            </w:r>
          </w:p>
        </w:tc>
      </w:tr>
    </w:tbl>
    <w:p w14:paraId="4FE855E9" w14:textId="77777777" w:rsidR="00010C7A" w:rsidRDefault="00010C7A" w:rsidP="000874DB">
      <w:pPr>
        <w:rPr>
          <w:sz w:val="24"/>
          <w:szCs w:val="24"/>
        </w:rPr>
      </w:pPr>
    </w:p>
    <w:p w14:paraId="2895134E" w14:textId="77777777" w:rsidR="00AA673D" w:rsidRDefault="00AA673D" w:rsidP="000874DB">
      <w:pPr>
        <w:rPr>
          <w:sz w:val="24"/>
          <w:szCs w:val="24"/>
        </w:rPr>
      </w:pPr>
    </w:p>
    <w:p w14:paraId="1F349A3F" w14:textId="3A71D304" w:rsidR="000874DB" w:rsidRPr="00010C7A" w:rsidRDefault="000874DB" w:rsidP="000874DB">
      <w:pPr>
        <w:rPr>
          <w:sz w:val="24"/>
          <w:szCs w:val="24"/>
        </w:rPr>
      </w:pPr>
      <w:r w:rsidRPr="00010C7A">
        <w:rPr>
          <w:sz w:val="24"/>
          <w:szCs w:val="24"/>
        </w:rPr>
        <w:t xml:space="preserve">PEF  </w:t>
      </w:r>
      <w:r w:rsidR="000061FF">
        <w:rPr>
          <w:sz w:val="24"/>
          <w:szCs w:val="24"/>
        </w:rPr>
        <w:t>2018-2019</w:t>
      </w:r>
    </w:p>
    <w:tbl>
      <w:tblPr>
        <w:tblStyle w:val="TableGrid"/>
        <w:tblW w:w="10207" w:type="dxa"/>
        <w:tblInd w:w="-431" w:type="dxa"/>
        <w:tblLook w:val="04A0" w:firstRow="1" w:lastRow="0" w:firstColumn="1" w:lastColumn="0" w:noHBand="0" w:noVBand="1"/>
      </w:tblPr>
      <w:tblGrid>
        <w:gridCol w:w="2122"/>
        <w:gridCol w:w="8085"/>
      </w:tblGrid>
      <w:tr w:rsidR="000874DB" w:rsidRPr="00010C7A" w14:paraId="29463420" w14:textId="77777777" w:rsidTr="009D4F7D">
        <w:tc>
          <w:tcPr>
            <w:tcW w:w="2122" w:type="dxa"/>
          </w:tcPr>
          <w:p w14:paraId="400E2B1E" w14:textId="77777777" w:rsidR="000874DB" w:rsidRPr="00010C7A" w:rsidRDefault="000874DB" w:rsidP="002E0860">
            <w:pPr>
              <w:rPr>
                <w:sz w:val="24"/>
                <w:szCs w:val="24"/>
              </w:rPr>
            </w:pPr>
            <w:r w:rsidRPr="00010C7A">
              <w:rPr>
                <w:sz w:val="24"/>
                <w:szCs w:val="24"/>
              </w:rPr>
              <w:t>Identified gap</w:t>
            </w:r>
          </w:p>
        </w:tc>
        <w:tc>
          <w:tcPr>
            <w:tcW w:w="8085" w:type="dxa"/>
          </w:tcPr>
          <w:p w14:paraId="06C89547" w14:textId="77777777" w:rsidR="000061FF" w:rsidRPr="000061FF" w:rsidRDefault="000061FF" w:rsidP="000061FF">
            <w:pPr>
              <w:numPr>
                <w:ilvl w:val="0"/>
                <w:numId w:val="34"/>
              </w:numPr>
              <w:ind w:left="360"/>
              <w:contextualSpacing/>
              <w:jc w:val="both"/>
              <w:rPr>
                <w:rFonts w:ascii="Arial" w:eastAsia="Calibri" w:hAnsi="Arial" w:cs="Arial"/>
                <w:bCs/>
                <w:color w:val="000000"/>
                <w:sz w:val="24"/>
                <w:szCs w:val="24"/>
              </w:rPr>
            </w:pPr>
            <w:r w:rsidRPr="000061FF">
              <w:rPr>
                <w:rFonts w:ascii="Arial" w:eastAsia="Calibri" w:hAnsi="Arial" w:cs="Arial"/>
                <w:bCs/>
                <w:color w:val="000000"/>
                <w:sz w:val="24"/>
                <w:szCs w:val="24"/>
              </w:rPr>
              <w:t>Pupils are responding well to number talks style of teaching; showing an enthusiasm and confidence in their learning</w:t>
            </w:r>
          </w:p>
          <w:p w14:paraId="58138442" w14:textId="77777777" w:rsidR="000061FF" w:rsidRPr="000061FF" w:rsidRDefault="000061FF" w:rsidP="000061FF">
            <w:pPr>
              <w:numPr>
                <w:ilvl w:val="0"/>
                <w:numId w:val="34"/>
              </w:numPr>
              <w:ind w:left="360"/>
              <w:contextualSpacing/>
              <w:jc w:val="both"/>
              <w:rPr>
                <w:rFonts w:ascii="Arial" w:eastAsia="Calibri" w:hAnsi="Arial" w:cs="Arial"/>
                <w:bCs/>
                <w:color w:val="000000"/>
                <w:sz w:val="24"/>
                <w:szCs w:val="24"/>
              </w:rPr>
            </w:pPr>
            <w:r w:rsidRPr="000061FF">
              <w:rPr>
                <w:rFonts w:ascii="Arial" w:eastAsia="Calibri" w:hAnsi="Arial" w:cs="Arial"/>
                <w:bCs/>
                <w:color w:val="000000"/>
                <w:sz w:val="24"/>
                <w:szCs w:val="24"/>
              </w:rPr>
              <w:t>Expand this approach through the development of Mastery in Maths approach across the school</w:t>
            </w:r>
          </w:p>
          <w:p w14:paraId="59FA589B" w14:textId="4A08753B" w:rsidR="000874DB" w:rsidRPr="00D86775" w:rsidRDefault="000061FF" w:rsidP="002E0860">
            <w:pPr>
              <w:numPr>
                <w:ilvl w:val="0"/>
                <w:numId w:val="34"/>
              </w:numPr>
              <w:ind w:left="360"/>
              <w:contextualSpacing/>
              <w:jc w:val="both"/>
              <w:rPr>
                <w:rFonts w:ascii="Arial" w:eastAsia="Calibri" w:hAnsi="Arial" w:cs="Arial"/>
                <w:bCs/>
                <w:color w:val="000000"/>
                <w:sz w:val="24"/>
                <w:szCs w:val="24"/>
              </w:rPr>
            </w:pPr>
            <w:r w:rsidRPr="000061FF">
              <w:rPr>
                <w:rFonts w:ascii="Arial" w:eastAsia="Calibri" w:hAnsi="Arial" w:cs="Arial"/>
                <w:bCs/>
                <w:color w:val="000000"/>
                <w:sz w:val="24"/>
                <w:szCs w:val="24"/>
              </w:rPr>
              <w:t>Research has shown that this is an inclusive approach which has proven to successfully engage pupils who can find maths/numeracy challenging as well as extending average and able pupils</w:t>
            </w:r>
          </w:p>
          <w:p w14:paraId="4DC21255" w14:textId="77777777" w:rsidR="000874DB" w:rsidRPr="00010C7A" w:rsidRDefault="000874DB" w:rsidP="002E0860">
            <w:pPr>
              <w:rPr>
                <w:sz w:val="24"/>
                <w:szCs w:val="24"/>
              </w:rPr>
            </w:pPr>
          </w:p>
        </w:tc>
      </w:tr>
      <w:tr w:rsidR="000874DB" w:rsidRPr="00010C7A" w14:paraId="157FFE07" w14:textId="77777777" w:rsidTr="009D4F7D">
        <w:tc>
          <w:tcPr>
            <w:tcW w:w="2122" w:type="dxa"/>
          </w:tcPr>
          <w:p w14:paraId="054A8306" w14:textId="77777777" w:rsidR="000874DB" w:rsidRPr="00010C7A" w:rsidRDefault="000874DB" w:rsidP="002E0860">
            <w:pPr>
              <w:rPr>
                <w:sz w:val="24"/>
                <w:szCs w:val="24"/>
              </w:rPr>
            </w:pPr>
            <w:r w:rsidRPr="00010C7A">
              <w:rPr>
                <w:sz w:val="24"/>
                <w:szCs w:val="24"/>
              </w:rPr>
              <w:t>Expenditure</w:t>
            </w:r>
          </w:p>
        </w:tc>
        <w:tc>
          <w:tcPr>
            <w:tcW w:w="8085" w:type="dxa"/>
          </w:tcPr>
          <w:p w14:paraId="0D9C6FC6" w14:textId="77777777" w:rsidR="000061FF" w:rsidRPr="000061FF" w:rsidRDefault="000061FF" w:rsidP="00D86775">
            <w:pPr>
              <w:numPr>
                <w:ilvl w:val="0"/>
                <w:numId w:val="34"/>
              </w:numPr>
              <w:ind w:left="323" w:hanging="323"/>
              <w:contextualSpacing/>
              <w:jc w:val="both"/>
              <w:rPr>
                <w:rFonts w:eastAsia="Calibri" w:cs="Arial"/>
                <w:bCs/>
                <w:color w:val="000000"/>
              </w:rPr>
            </w:pPr>
            <w:r w:rsidRPr="000061FF">
              <w:rPr>
                <w:rFonts w:ascii="Arial" w:eastAsia="Calibri" w:hAnsi="Arial" w:cs="Arial"/>
                <w:bCs/>
                <w:color w:val="000000"/>
                <w:sz w:val="24"/>
                <w:szCs w:val="24"/>
              </w:rPr>
              <w:t>Audit of current maths and numeracy resources</w:t>
            </w:r>
          </w:p>
          <w:p w14:paraId="4578BF4B" w14:textId="77777777" w:rsidR="000061FF" w:rsidRPr="000061FF" w:rsidRDefault="000061FF" w:rsidP="00D86775">
            <w:pPr>
              <w:numPr>
                <w:ilvl w:val="0"/>
                <w:numId w:val="34"/>
              </w:numPr>
              <w:ind w:left="323" w:hanging="323"/>
              <w:contextualSpacing/>
              <w:jc w:val="both"/>
              <w:rPr>
                <w:rFonts w:eastAsia="Calibri" w:cs="Arial"/>
                <w:bCs/>
                <w:color w:val="000000"/>
              </w:rPr>
            </w:pPr>
            <w:r w:rsidRPr="000061FF">
              <w:rPr>
                <w:rFonts w:ascii="Arial" w:eastAsia="Calibri" w:hAnsi="Arial" w:cs="Arial"/>
                <w:bCs/>
                <w:color w:val="000000"/>
                <w:sz w:val="24"/>
                <w:szCs w:val="24"/>
              </w:rPr>
              <w:t>Purchase of a wider range of practical number and maths resources to support the development of Mastery Maths approach – this will build on current number talks development</w:t>
            </w:r>
          </w:p>
          <w:p w14:paraId="444F7B36" w14:textId="1CB68113" w:rsidR="000061FF" w:rsidRPr="000061FF" w:rsidRDefault="000061FF" w:rsidP="00D86775">
            <w:pPr>
              <w:numPr>
                <w:ilvl w:val="0"/>
                <w:numId w:val="34"/>
              </w:numPr>
              <w:ind w:left="323" w:hanging="323"/>
              <w:contextualSpacing/>
              <w:jc w:val="both"/>
              <w:rPr>
                <w:rFonts w:eastAsia="Calibri" w:cs="Arial"/>
                <w:bCs/>
                <w:color w:val="000000"/>
              </w:rPr>
            </w:pPr>
            <w:r w:rsidRPr="000061FF">
              <w:rPr>
                <w:rFonts w:ascii="Arial" w:eastAsia="Calibri" w:hAnsi="Arial" w:cs="Arial"/>
                <w:bCs/>
                <w:color w:val="000000"/>
                <w:sz w:val="24"/>
                <w:szCs w:val="24"/>
              </w:rPr>
              <w:t>Organise current and new resources to be accessible to pupils to allow them more choice over the concrete materials they chose to support their learning</w:t>
            </w:r>
          </w:p>
          <w:p w14:paraId="38368DBA" w14:textId="77777777" w:rsidR="000061FF" w:rsidRPr="000061FF" w:rsidRDefault="000061FF" w:rsidP="00D86775">
            <w:pPr>
              <w:numPr>
                <w:ilvl w:val="0"/>
                <w:numId w:val="34"/>
              </w:numPr>
              <w:ind w:left="323" w:hanging="323"/>
              <w:contextualSpacing/>
              <w:jc w:val="both"/>
              <w:rPr>
                <w:bCs/>
              </w:rPr>
            </w:pPr>
            <w:r w:rsidRPr="000061FF">
              <w:rPr>
                <w:rFonts w:ascii="Arial" w:eastAsia="Calibri" w:hAnsi="Arial" w:cs="Arial"/>
                <w:bCs/>
                <w:color w:val="000000"/>
                <w:sz w:val="24"/>
                <w:szCs w:val="24"/>
              </w:rPr>
              <w:t>Staff to attend twilight training (6 twilights over the course of the session – TBC) as part of our WTA/staff development</w:t>
            </w:r>
          </w:p>
          <w:p w14:paraId="00494245" w14:textId="77777777" w:rsidR="000874DB" w:rsidRPr="00010C7A" w:rsidRDefault="000874DB" w:rsidP="002E0860">
            <w:pPr>
              <w:rPr>
                <w:sz w:val="24"/>
                <w:szCs w:val="24"/>
              </w:rPr>
            </w:pPr>
          </w:p>
        </w:tc>
      </w:tr>
      <w:tr w:rsidR="000874DB" w:rsidRPr="00010C7A" w14:paraId="0FAFDCE6" w14:textId="77777777" w:rsidTr="009D4F7D">
        <w:tc>
          <w:tcPr>
            <w:tcW w:w="2122" w:type="dxa"/>
          </w:tcPr>
          <w:p w14:paraId="6A41056B" w14:textId="4C3055E1" w:rsidR="000874DB" w:rsidRPr="00010C7A" w:rsidRDefault="000874DB" w:rsidP="002E0860">
            <w:pPr>
              <w:rPr>
                <w:sz w:val="24"/>
                <w:szCs w:val="24"/>
              </w:rPr>
            </w:pPr>
            <w:r w:rsidRPr="00010C7A">
              <w:rPr>
                <w:sz w:val="24"/>
                <w:szCs w:val="24"/>
              </w:rPr>
              <w:t>Expected outcomes</w:t>
            </w:r>
          </w:p>
        </w:tc>
        <w:tc>
          <w:tcPr>
            <w:tcW w:w="8085" w:type="dxa"/>
          </w:tcPr>
          <w:p w14:paraId="6CFD614E" w14:textId="19EC4E12" w:rsidR="000874DB" w:rsidRDefault="00E456EF" w:rsidP="000F1F3E">
            <w:pPr>
              <w:pStyle w:val="ListParagraph"/>
              <w:numPr>
                <w:ilvl w:val="0"/>
                <w:numId w:val="37"/>
              </w:numPr>
              <w:rPr>
                <w:sz w:val="24"/>
                <w:szCs w:val="24"/>
              </w:rPr>
            </w:pPr>
            <w:r w:rsidRPr="000F1F3E">
              <w:rPr>
                <w:sz w:val="24"/>
                <w:szCs w:val="24"/>
              </w:rPr>
              <w:t>Pupils will become more independent in their maths learning</w:t>
            </w:r>
            <w:r w:rsidR="00CC10ED">
              <w:rPr>
                <w:sz w:val="24"/>
                <w:szCs w:val="24"/>
              </w:rPr>
              <w:t xml:space="preserve"> through having increased choice of the resources they can choose to support them</w:t>
            </w:r>
          </w:p>
          <w:p w14:paraId="6DA09455" w14:textId="14BAABDA" w:rsidR="000F1F3E" w:rsidRDefault="00D4793B" w:rsidP="000F1F3E">
            <w:pPr>
              <w:pStyle w:val="ListParagraph"/>
              <w:numPr>
                <w:ilvl w:val="0"/>
                <w:numId w:val="37"/>
              </w:numPr>
              <w:rPr>
                <w:sz w:val="24"/>
                <w:szCs w:val="24"/>
              </w:rPr>
            </w:pPr>
            <w:r>
              <w:rPr>
                <w:sz w:val="24"/>
                <w:szCs w:val="24"/>
              </w:rPr>
              <w:t>Pupils will be able to talk confidently about their learning in maths and their next steps</w:t>
            </w:r>
          </w:p>
          <w:p w14:paraId="585F7A13" w14:textId="30AE063A" w:rsidR="00D4793B" w:rsidRPr="000F1F3E" w:rsidRDefault="00D4793B" w:rsidP="000F1F3E">
            <w:pPr>
              <w:pStyle w:val="ListParagraph"/>
              <w:numPr>
                <w:ilvl w:val="0"/>
                <w:numId w:val="37"/>
              </w:numPr>
              <w:rPr>
                <w:sz w:val="24"/>
                <w:szCs w:val="24"/>
              </w:rPr>
            </w:pPr>
            <w:r>
              <w:rPr>
                <w:sz w:val="24"/>
                <w:szCs w:val="24"/>
              </w:rPr>
              <w:t>Pupils will gain a deeper understanding of maths concepts and be able to transfer them to new and unfamiliar situations</w:t>
            </w:r>
          </w:p>
          <w:p w14:paraId="1F54B4FC" w14:textId="77777777" w:rsidR="000874DB" w:rsidRPr="00010C7A" w:rsidRDefault="000874DB" w:rsidP="002E0860">
            <w:pPr>
              <w:rPr>
                <w:sz w:val="24"/>
                <w:szCs w:val="24"/>
              </w:rPr>
            </w:pPr>
          </w:p>
        </w:tc>
      </w:tr>
      <w:tr w:rsidR="000874DB" w:rsidRPr="00010C7A" w14:paraId="68D723EE" w14:textId="77777777" w:rsidTr="009D4F7D">
        <w:tc>
          <w:tcPr>
            <w:tcW w:w="2122" w:type="dxa"/>
          </w:tcPr>
          <w:p w14:paraId="68BA239E" w14:textId="61DB075D" w:rsidR="000874DB" w:rsidRPr="00010C7A" w:rsidRDefault="000874DB" w:rsidP="002E0860">
            <w:pPr>
              <w:rPr>
                <w:sz w:val="24"/>
                <w:szCs w:val="24"/>
              </w:rPr>
            </w:pPr>
            <w:r w:rsidRPr="00010C7A">
              <w:rPr>
                <w:sz w:val="24"/>
                <w:szCs w:val="24"/>
              </w:rPr>
              <w:t>Impact</w:t>
            </w:r>
            <w:r w:rsidR="007E7491">
              <w:rPr>
                <w:sz w:val="24"/>
                <w:szCs w:val="24"/>
              </w:rPr>
              <w:t xml:space="preserve"> Measurements</w:t>
            </w:r>
          </w:p>
        </w:tc>
        <w:tc>
          <w:tcPr>
            <w:tcW w:w="8085" w:type="dxa"/>
          </w:tcPr>
          <w:p w14:paraId="5925BA38" w14:textId="77777777" w:rsidR="00D86775" w:rsidRPr="00D86775" w:rsidRDefault="00D86775" w:rsidP="00D86775">
            <w:pPr>
              <w:numPr>
                <w:ilvl w:val="0"/>
                <w:numId w:val="35"/>
              </w:numPr>
              <w:contextualSpacing/>
              <w:jc w:val="both"/>
              <w:rPr>
                <w:rFonts w:eastAsia="Calibri" w:cs="Arial"/>
                <w:bCs/>
                <w:color w:val="000000"/>
              </w:rPr>
            </w:pPr>
            <w:r w:rsidRPr="00D86775">
              <w:rPr>
                <w:rFonts w:ascii="Arial" w:eastAsia="Calibri" w:hAnsi="Arial" w:cs="Arial"/>
                <w:bCs/>
                <w:color w:val="000000"/>
                <w:sz w:val="24"/>
                <w:szCs w:val="24"/>
              </w:rPr>
              <w:t>Monitor attainment through assessment and dialogue with staff</w:t>
            </w:r>
          </w:p>
          <w:p w14:paraId="1765EE88" w14:textId="77777777" w:rsidR="00D86775" w:rsidRPr="00D86775" w:rsidRDefault="00D86775" w:rsidP="00D86775">
            <w:pPr>
              <w:numPr>
                <w:ilvl w:val="0"/>
                <w:numId w:val="35"/>
              </w:numPr>
              <w:contextualSpacing/>
              <w:jc w:val="both"/>
              <w:rPr>
                <w:rFonts w:eastAsia="Calibri" w:cs="Arial"/>
                <w:bCs/>
                <w:color w:val="000000"/>
              </w:rPr>
            </w:pPr>
            <w:r w:rsidRPr="00D86775">
              <w:rPr>
                <w:rFonts w:ascii="Arial" w:eastAsia="Calibri" w:hAnsi="Arial" w:cs="Arial"/>
                <w:bCs/>
                <w:color w:val="000000"/>
                <w:sz w:val="24"/>
                <w:szCs w:val="24"/>
              </w:rPr>
              <w:t>Dialogue with pupils – confidence in maths/numeracy and ability to discuss their learning</w:t>
            </w:r>
          </w:p>
          <w:p w14:paraId="3C7C985F" w14:textId="77777777" w:rsidR="00D86775" w:rsidRPr="00D86775" w:rsidRDefault="00D86775" w:rsidP="00D86775">
            <w:pPr>
              <w:numPr>
                <w:ilvl w:val="0"/>
                <w:numId w:val="35"/>
              </w:numPr>
              <w:contextualSpacing/>
              <w:jc w:val="both"/>
              <w:rPr>
                <w:rFonts w:ascii="Arial" w:eastAsia="Calibri" w:hAnsi="Arial" w:cs="Arial"/>
                <w:bCs/>
                <w:color w:val="000000"/>
                <w:sz w:val="24"/>
                <w:szCs w:val="24"/>
              </w:rPr>
            </w:pPr>
            <w:r w:rsidRPr="00D86775">
              <w:rPr>
                <w:rFonts w:ascii="Arial" w:eastAsia="Calibri" w:hAnsi="Arial" w:cs="Arial"/>
                <w:bCs/>
                <w:color w:val="000000"/>
                <w:sz w:val="24"/>
                <w:szCs w:val="24"/>
              </w:rPr>
              <w:t>Review teaching and learning approaches in collegiate time to support all staff in taking this initiative forward</w:t>
            </w:r>
          </w:p>
          <w:p w14:paraId="12EE3A7F" w14:textId="77777777" w:rsidR="00D86775" w:rsidRPr="00D86775" w:rsidRDefault="00D86775" w:rsidP="00D86775">
            <w:pPr>
              <w:numPr>
                <w:ilvl w:val="0"/>
                <w:numId w:val="35"/>
              </w:numPr>
              <w:contextualSpacing/>
              <w:jc w:val="both"/>
              <w:rPr>
                <w:rFonts w:ascii="Arial" w:eastAsia="Calibri" w:hAnsi="Arial" w:cs="Arial"/>
                <w:bCs/>
                <w:color w:val="000000"/>
                <w:sz w:val="24"/>
                <w:szCs w:val="24"/>
              </w:rPr>
            </w:pPr>
            <w:r w:rsidRPr="00D86775">
              <w:rPr>
                <w:rFonts w:ascii="Arial" w:eastAsia="Calibri" w:hAnsi="Arial" w:cs="Arial"/>
                <w:bCs/>
                <w:color w:val="000000"/>
                <w:sz w:val="24"/>
                <w:szCs w:val="24"/>
              </w:rPr>
              <w:t>Evidence in monitoring classroom practice</w:t>
            </w:r>
          </w:p>
          <w:p w14:paraId="21CDA246" w14:textId="77777777" w:rsidR="0034381E" w:rsidRPr="00010C7A" w:rsidRDefault="0034381E" w:rsidP="002E0860">
            <w:pPr>
              <w:rPr>
                <w:sz w:val="24"/>
                <w:szCs w:val="24"/>
              </w:rPr>
            </w:pPr>
          </w:p>
        </w:tc>
      </w:tr>
    </w:tbl>
    <w:p w14:paraId="4E3C8FA7" w14:textId="77777777" w:rsidR="007A4214" w:rsidRDefault="007A4214" w:rsidP="00C6215C">
      <w:pPr>
        <w:spacing w:after="0" w:line="240" w:lineRule="auto"/>
        <w:rPr>
          <w:sz w:val="24"/>
          <w:szCs w:val="24"/>
        </w:rPr>
      </w:pPr>
    </w:p>
    <w:p w14:paraId="25429D80" w14:textId="77777777" w:rsidR="00AA673D" w:rsidRDefault="00AA673D" w:rsidP="00C6215C">
      <w:pPr>
        <w:spacing w:after="0" w:line="240" w:lineRule="auto"/>
        <w:rPr>
          <w:rFonts w:ascii="Arial" w:eastAsia="Times New Roman" w:hAnsi="Arial" w:cs="Arial"/>
          <w:sz w:val="24"/>
          <w:szCs w:val="24"/>
          <w:lang w:val="en" w:eastAsia="en-GB"/>
        </w:rPr>
      </w:pPr>
    </w:p>
    <w:p w14:paraId="045FE6FE" w14:textId="77777777" w:rsidR="007A4214" w:rsidRDefault="007A4214" w:rsidP="00C6215C">
      <w:pPr>
        <w:spacing w:after="0" w:line="240" w:lineRule="auto"/>
        <w:rPr>
          <w:rFonts w:ascii="Arial" w:eastAsia="Times New Roman" w:hAnsi="Arial" w:cs="Arial"/>
          <w:sz w:val="24"/>
          <w:szCs w:val="24"/>
          <w:lang w:val="en" w:eastAsia="en-GB"/>
        </w:rPr>
      </w:pPr>
    </w:p>
    <w:p w14:paraId="2FE24158" w14:textId="74B7E797" w:rsidR="007A4214" w:rsidRPr="007A4214" w:rsidRDefault="007A4214" w:rsidP="00C6215C">
      <w:pPr>
        <w:spacing w:after="0" w:line="240" w:lineRule="auto"/>
        <w:rPr>
          <w:rFonts w:ascii="Arial" w:eastAsia="Times New Roman" w:hAnsi="Arial" w:cs="Arial"/>
          <w:b/>
          <w:sz w:val="24"/>
          <w:szCs w:val="24"/>
          <w:u w:val="single"/>
          <w:lang w:val="en" w:eastAsia="en-GB"/>
        </w:rPr>
      </w:pPr>
      <w:r w:rsidRPr="007A4214">
        <w:rPr>
          <w:rFonts w:ascii="Arial" w:eastAsia="Times New Roman" w:hAnsi="Arial" w:cs="Arial"/>
          <w:b/>
          <w:sz w:val="24"/>
          <w:szCs w:val="24"/>
          <w:u w:val="single"/>
          <w:lang w:val="en" w:eastAsia="en-GB"/>
        </w:rPr>
        <w:t>Capacity for improvement</w:t>
      </w:r>
    </w:p>
    <w:p w14:paraId="5BBA2384" w14:textId="77777777" w:rsidR="007A4214" w:rsidRDefault="007A4214" w:rsidP="00C6215C">
      <w:pPr>
        <w:spacing w:after="0" w:line="240" w:lineRule="auto"/>
        <w:rPr>
          <w:rFonts w:ascii="Arial" w:eastAsia="Times New Roman" w:hAnsi="Arial" w:cs="Arial"/>
          <w:sz w:val="24"/>
          <w:szCs w:val="24"/>
          <w:lang w:val="en" w:eastAsia="en-GB"/>
        </w:rPr>
      </w:pPr>
    </w:p>
    <w:p w14:paraId="0ED8EF4F" w14:textId="742C4421" w:rsidR="007A4214" w:rsidRDefault="007A2A36" w:rsidP="00C6215C">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School</w:t>
      </w:r>
      <w:r w:rsidR="007A4214" w:rsidRPr="007A4214">
        <w:rPr>
          <w:rFonts w:ascii="Arial" w:eastAsia="Times New Roman" w:hAnsi="Arial" w:cs="Arial"/>
          <w:sz w:val="24"/>
          <w:szCs w:val="24"/>
          <w:lang w:val="en" w:eastAsia="en-GB"/>
        </w:rPr>
        <w:t xml:space="preserve"> staff are fully committed to the principle of continu</w:t>
      </w:r>
      <w:r w:rsidR="00CB13C3">
        <w:rPr>
          <w:rFonts w:ascii="Arial" w:eastAsia="Times New Roman" w:hAnsi="Arial" w:cs="Arial"/>
          <w:sz w:val="24"/>
          <w:szCs w:val="24"/>
          <w:lang w:val="en" w:eastAsia="en-GB"/>
        </w:rPr>
        <w:t>ous improvement. We wish to provide the very best</w:t>
      </w:r>
      <w:r w:rsidR="007A4214" w:rsidRPr="007A4214">
        <w:rPr>
          <w:rFonts w:ascii="Arial" w:eastAsia="Times New Roman" w:hAnsi="Arial" w:cs="Arial"/>
          <w:sz w:val="24"/>
          <w:szCs w:val="24"/>
          <w:lang w:val="en" w:eastAsia="en-GB"/>
        </w:rPr>
        <w:t xml:space="preserve"> for every child in our care. In this task, we are increasingly advised by performance data, such as pupil attai</w:t>
      </w:r>
      <w:r w:rsidR="007A4214">
        <w:rPr>
          <w:rFonts w:ascii="Arial" w:eastAsia="Times New Roman" w:hAnsi="Arial" w:cs="Arial"/>
          <w:sz w:val="24"/>
          <w:szCs w:val="24"/>
          <w:lang w:val="en" w:eastAsia="en-GB"/>
        </w:rPr>
        <w:t>nment data, so we can see clearl</w:t>
      </w:r>
      <w:r w:rsidR="007A4214" w:rsidRPr="007A4214">
        <w:rPr>
          <w:rFonts w:ascii="Arial" w:eastAsia="Times New Roman" w:hAnsi="Arial" w:cs="Arial"/>
          <w:sz w:val="24"/>
          <w:szCs w:val="24"/>
          <w:lang w:val="en" w:eastAsia="en-GB"/>
        </w:rPr>
        <w:t>y ‘what’</w:t>
      </w:r>
      <w:r w:rsidR="007A4214">
        <w:rPr>
          <w:rFonts w:ascii="Arial" w:eastAsia="Times New Roman" w:hAnsi="Arial" w:cs="Arial"/>
          <w:sz w:val="24"/>
          <w:szCs w:val="24"/>
          <w:lang w:val="en" w:eastAsia="en-GB"/>
        </w:rPr>
        <w:t xml:space="preserve"> </w:t>
      </w:r>
      <w:r w:rsidR="007A4214" w:rsidRPr="007A4214">
        <w:rPr>
          <w:rFonts w:ascii="Arial" w:eastAsia="Times New Roman" w:hAnsi="Arial" w:cs="Arial"/>
          <w:sz w:val="24"/>
          <w:szCs w:val="24"/>
          <w:lang w:val="en" w:eastAsia="en-GB"/>
        </w:rPr>
        <w:t>we nee</w:t>
      </w:r>
      <w:r w:rsidR="007A4214">
        <w:rPr>
          <w:rFonts w:ascii="Arial" w:eastAsia="Times New Roman" w:hAnsi="Arial" w:cs="Arial"/>
          <w:sz w:val="24"/>
          <w:szCs w:val="24"/>
          <w:lang w:val="en" w:eastAsia="en-GB"/>
        </w:rPr>
        <w:t>d to improve.</w:t>
      </w:r>
    </w:p>
    <w:p w14:paraId="62AF2E67" w14:textId="336D2987" w:rsidR="007A4214" w:rsidRPr="007A4214" w:rsidRDefault="007A4214" w:rsidP="007A4214">
      <w:pPr>
        <w:spacing w:after="0" w:line="240" w:lineRule="auto"/>
        <w:rPr>
          <w:rFonts w:ascii="Arial" w:eastAsia="Times New Roman" w:hAnsi="Arial" w:cs="Arial"/>
          <w:sz w:val="24"/>
          <w:szCs w:val="24"/>
          <w:lang w:val="en" w:eastAsia="en-GB"/>
        </w:rPr>
      </w:pPr>
      <w:r w:rsidRPr="007A4214">
        <w:rPr>
          <w:rFonts w:ascii="Arial" w:eastAsia="Times New Roman" w:hAnsi="Arial" w:cs="Arial"/>
          <w:sz w:val="24"/>
          <w:szCs w:val="24"/>
          <w:lang w:val="en" w:eastAsia="en-GB"/>
        </w:rPr>
        <w:t>We will continue to look inwards, outwards and forwards to prepare and equip our young people for their future. We will continue to work in p</w:t>
      </w:r>
      <w:r w:rsidR="00611656">
        <w:rPr>
          <w:rFonts w:ascii="Arial" w:eastAsia="Times New Roman" w:hAnsi="Arial" w:cs="Arial"/>
          <w:sz w:val="24"/>
          <w:szCs w:val="24"/>
          <w:lang w:val="en" w:eastAsia="en-GB"/>
        </w:rPr>
        <w:t xml:space="preserve">artnership with parents, health </w:t>
      </w:r>
      <w:r w:rsidRPr="007A4214">
        <w:rPr>
          <w:rFonts w:ascii="Arial" w:eastAsia="Times New Roman" w:hAnsi="Arial" w:cs="Arial"/>
          <w:sz w:val="24"/>
          <w:szCs w:val="24"/>
          <w:lang w:val="en" w:eastAsia="en-GB"/>
        </w:rPr>
        <w:t xml:space="preserve">professionals, and others to ‘get it right’ </w:t>
      </w:r>
      <w:r>
        <w:rPr>
          <w:rFonts w:ascii="Arial" w:eastAsia="Times New Roman" w:hAnsi="Arial" w:cs="Arial"/>
          <w:sz w:val="24"/>
          <w:szCs w:val="24"/>
          <w:lang w:val="en" w:eastAsia="en-GB"/>
        </w:rPr>
        <w:t>for every</w:t>
      </w:r>
      <w:r w:rsidR="003D588F">
        <w:rPr>
          <w:rFonts w:ascii="Arial" w:eastAsia="Times New Roman" w:hAnsi="Arial" w:cs="Arial"/>
          <w:sz w:val="24"/>
          <w:szCs w:val="24"/>
          <w:lang w:val="en" w:eastAsia="en-GB"/>
        </w:rPr>
        <w:t xml:space="preserve"> child.</w:t>
      </w:r>
    </w:p>
    <w:p w14:paraId="37A54B84" w14:textId="77777777" w:rsidR="007A4214" w:rsidRDefault="007A4214" w:rsidP="00C6215C">
      <w:pPr>
        <w:spacing w:after="0" w:line="240" w:lineRule="auto"/>
        <w:rPr>
          <w:rFonts w:ascii="Arial" w:eastAsia="Times New Roman" w:hAnsi="Arial" w:cs="Arial"/>
          <w:sz w:val="24"/>
          <w:szCs w:val="24"/>
          <w:lang w:val="en" w:eastAsia="en-GB"/>
        </w:rPr>
      </w:pPr>
    </w:p>
    <w:p w14:paraId="1C66D510" w14:textId="77777777" w:rsidR="00AF53D6" w:rsidRDefault="00AF53D6" w:rsidP="003432D3">
      <w:pPr>
        <w:spacing w:after="0" w:line="240" w:lineRule="auto"/>
        <w:ind w:left="-851"/>
        <w:rPr>
          <w:rFonts w:ascii="Arial" w:eastAsia="Times New Roman" w:hAnsi="Arial" w:cs="Arial"/>
          <w:b/>
          <w:sz w:val="24"/>
          <w:szCs w:val="24"/>
          <w:lang w:val="en" w:eastAsia="en-GB"/>
        </w:rPr>
        <w:sectPr w:rsidR="00AF53D6" w:rsidSect="00AF53D6">
          <w:footerReference w:type="default" r:id="rId13"/>
          <w:pgSz w:w="11906" w:h="16838" w:code="9"/>
          <w:pgMar w:top="1440" w:right="1440" w:bottom="1440" w:left="1440" w:header="709" w:footer="709" w:gutter="0"/>
          <w:cols w:space="708"/>
          <w:docGrid w:linePitch="360"/>
        </w:sectPr>
      </w:pPr>
    </w:p>
    <w:p w14:paraId="2D3C5AD2" w14:textId="14BA7711" w:rsidR="00883EBE" w:rsidRPr="003D588F" w:rsidRDefault="00AC1F1E" w:rsidP="003432D3">
      <w:pPr>
        <w:spacing w:after="0" w:line="240" w:lineRule="auto"/>
        <w:ind w:left="-851"/>
        <w:rPr>
          <w:rFonts w:ascii="Arial" w:eastAsia="Times New Roman" w:hAnsi="Arial" w:cs="Arial"/>
          <w:b/>
          <w:sz w:val="24"/>
          <w:szCs w:val="24"/>
          <w:lang w:val="en" w:eastAsia="en-GB"/>
        </w:rPr>
      </w:pPr>
      <w:r>
        <w:rPr>
          <w:rFonts w:ascii="Arial" w:eastAsia="Times New Roman" w:hAnsi="Arial" w:cs="Arial"/>
          <w:b/>
          <w:sz w:val="24"/>
          <w:szCs w:val="24"/>
          <w:lang w:val="en" w:eastAsia="en-GB"/>
        </w:rPr>
        <w:lastRenderedPageBreak/>
        <w:t>Key priorities for session 18-19</w:t>
      </w:r>
    </w:p>
    <w:p w14:paraId="13F7BC6D" w14:textId="77777777" w:rsidR="00CE3053" w:rsidRDefault="00CE3053" w:rsidP="003432D3">
      <w:pPr>
        <w:spacing w:after="0" w:line="240" w:lineRule="auto"/>
        <w:ind w:left="-851"/>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Action planning  </w:t>
      </w:r>
    </w:p>
    <w:p w14:paraId="027107A0" w14:textId="77777777" w:rsidR="00894A76" w:rsidRPr="00010C7A" w:rsidRDefault="00894A76" w:rsidP="00C6215C">
      <w:pPr>
        <w:spacing w:after="0" w:line="240" w:lineRule="auto"/>
        <w:rPr>
          <w:rFonts w:ascii="Arial" w:eastAsia="Times New Roman" w:hAnsi="Arial" w:cs="Arial"/>
          <w:sz w:val="24"/>
          <w:szCs w:val="24"/>
          <w:lang w:val="en" w:eastAsia="en-GB"/>
        </w:rPr>
      </w:pPr>
    </w:p>
    <w:tbl>
      <w:tblPr>
        <w:tblStyle w:val="TableGrid"/>
        <w:tblW w:w="15606" w:type="dxa"/>
        <w:tblInd w:w="-856" w:type="dxa"/>
        <w:tblLook w:val="04A0" w:firstRow="1" w:lastRow="0" w:firstColumn="1" w:lastColumn="0" w:noHBand="0" w:noVBand="1"/>
      </w:tblPr>
      <w:tblGrid>
        <w:gridCol w:w="7355"/>
        <w:gridCol w:w="8251"/>
      </w:tblGrid>
      <w:tr w:rsidR="009D3866" w:rsidRPr="00010C7A" w14:paraId="5AF899F3" w14:textId="77777777" w:rsidTr="00F531D6">
        <w:trPr>
          <w:trHeight w:val="235"/>
        </w:trPr>
        <w:tc>
          <w:tcPr>
            <w:tcW w:w="7355" w:type="dxa"/>
          </w:tcPr>
          <w:p w14:paraId="22045BD2" w14:textId="37B9FA78" w:rsidR="00C6215C" w:rsidRPr="003F3956" w:rsidRDefault="009C247C">
            <w:pPr>
              <w:rPr>
                <w:rFonts w:ascii="Arial" w:hAnsi="Arial" w:cs="Arial"/>
                <w:sz w:val="20"/>
                <w:szCs w:val="20"/>
              </w:rPr>
            </w:pPr>
            <w:hyperlink r:id="rId14" w:history="1">
              <w:r w:rsidR="00C6215C" w:rsidRPr="0060417B">
                <w:rPr>
                  <w:rStyle w:val="Hyperlink"/>
                  <w:rFonts w:ascii="Arial" w:hAnsi="Arial" w:cs="Arial"/>
                  <w:sz w:val="20"/>
                  <w:szCs w:val="20"/>
                </w:rPr>
                <w:t>National Improvement Framework Priorities</w:t>
              </w:r>
            </w:hyperlink>
          </w:p>
        </w:tc>
        <w:tc>
          <w:tcPr>
            <w:tcW w:w="8251" w:type="dxa"/>
          </w:tcPr>
          <w:p w14:paraId="1C433FF0" w14:textId="27A0963F" w:rsidR="00C6215C" w:rsidRPr="00766526" w:rsidRDefault="009C247C">
            <w:pPr>
              <w:rPr>
                <w:sz w:val="20"/>
                <w:szCs w:val="20"/>
              </w:rPr>
            </w:pPr>
            <w:hyperlink r:id="rId15" w:history="1">
              <w:r w:rsidR="00766526" w:rsidRPr="00F96B11">
                <w:rPr>
                  <w:rStyle w:val="Hyperlink"/>
                  <w:sz w:val="20"/>
                  <w:szCs w:val="20"/>
                </w:rPr>
                <w:t>HGIOS</w:t>
              </w:r>
            </w:hyperlink>
            <w:r w:rsidR="00766526">
              <w:rPr>
                <w:sz w:val="20"/>
                <w:szCs w:val="20"/>
              </w:rPr>
              <w:t xml:space="preserve"> and </w:t>
            </w:r>
            <w:hyperlink r:id="rId16" w:history="1">
              <w:r w:rsidR="00766526" w:rsidRPr="00F96B11">
                <w:rPr>
                  <w:rStyle w:val="Hyperlink"/>
                  <w:sz w:val="20"/>
                  <w:szCs w:val="20"/>
                </w:rPr>
                <w:t>ELCC</w:t>
              </w:r>
            </w:hyperlink>
          </w:p>
        </w:tc>
      </w:tr>
      <w:tr w:rsidR="009D3866" w:rsidRPr="00010C7A" w14:paraId="60CFE2ED" w14:textId="77777777" w:rsidTr="004D49F6">
        <w:trPr>
          <w:trHeight w:val="4584"/>
        </w:trPr>
        <w:tc>
          <w:tcPr>
            <w:tcW w:w="7355" w:type="dxa"/>
          </w:tcPr>
          <w:p w14:paraId="0E36EF39" w14:textId="77777777" w:rsidR="00C6215C" w:rsidRPr="009D3866" w:rsidRDefault="00C6215C" w:rsidP="009D3866">
            <w:pPr>
              <w:pStyle w:val="ListParagraph"/>
              <w:numPr>
                <w:ilvl w:val="0"/>
                <w:numId w:val="2"/>
              </w:numPr>
              <w:rPr>
                <w:rFonts w:ascii="Arial" w:eastAsia="Times New Roman" w:hAnsi="Arial" w:cs="Arial"/>
                <w:sz w:val="20"/>
                <w:szCs w:val="20"/>
                <w:lang w:val="en" w:eastAsia="en-GB"/>
              </w:rPr>
            </w:pPr>
            <w:r w:rsidRPr="009D3866">
              <w:rPr>
                <w:rFonts w:ascii="Arial" w:eastAsia="Times New Roman" w:hAnsi="Arial" w:cs="Arial"/>
                <w:sz w:val="20"/>
                <w:szCs w:val="20"/>
                <w:lang w:val="en" w:eastAsia="en-GB"/>
              </w:rPr>
              <w:t xml:space="preserve">Improvement in attainment, particularly in literacy and numeracy. </w:t>
            </w:r>
          </w:p>
          <w:p w14:paraId="6C841F6B" w14:textId="77777777" w:rsidR="00C6215C" w:rsidRPr="009D3866" w:rsidRDefault="00C6215C" w:rsidP="009D3866">
            <w:pPr>
              <w:pStyle w:val="ListParagraph"/>
              <w:numPr>
                <w:ilvl w:val="0"/>
                <w:numId w:val="2"/>
              </w:numPr>
              <w:rPr>
                <w:rFonts w:ascii="Arial" w:eastAsia="Times New Roman" w:hAnsi="Arial" w:cs="Arial"/>
                <w:sz w:val="20"/>
                <w:szCs w:val="20"/>
                <w:lang w:val="en" w:eastAsia="en-GB"/>
              </w:rPr>
            </w:pPr>
            <w:r w:rsidRPr="009D3866">
              <w:rPr>
                <w:rFonts w:ascii="Arial" w:eastAsia="Times New Roman" w:hAnsi="Arial" w:cs="Arial"/>
                <w:sz w:val="20"/>
                <w:szCs w:val="20"/>
                <w:lang w:val="en" w:eastAsia="en-GB"/>
              </w:rPr>
              <w:t xml:space="preserve">Closing the attainment gap between the most and least disadvantaged children. </w:t>
            </w:r>
          </w:p>
          <w:p w14:paraId="1F895501" w14:textId="1233AA1F" w:rsidR="00C6215C" w:rsidRPr="009D3866" w:rsidRDefault="003F3956" w:rsidP="009D3866">
            <w:pPr>
              <w:pStyle w:val="ListParagraph"/>
              <w:numPr>
                <w:ilvl w:val="0"/>
                <w:numId w:val="2"/>
              </w:numPr>
              <w:rPr>
                <w:rFonts w:ascii="Arial" w:eastAsia="Times New Roman" w:hAnsi="Arial" w:cs="Arial"/>
                <w:sz w:val="20"/>
                <w:szCs w:val="20"/>
                <w:lang w:val="en" w:eastAsia="en-GB"/>
              </w:rPr>
            </w:pPr>
            <w:r w:rsidRPr="009D3866">
              <w:rPr>
                <w:rFonts w:ascii="Arial" w:eastAsia="Times New Roman" w:hAnsi="Arial" w:cs="Arial"/>
                <w:spacing w:val="-15"/>
                <w:sz w:val="20"/>
                <w:szCs w:val="20"/>
                <w:lang w:val="en" w:eastAsia="en-GB"/>
              </w:rPr>
              <w:t>I</w:t>
            </w:r>
            <w:r w:rsidR="00C6215C" w:rsidRPr="009D3866">
              <w:rPr>
                <w:rFonts w:ascii="Arial" w:eastAsia="Times New Roman" w:hAnsi="Arial" w:cs="Arial"/>
                <w:spacing w:val="-15"/>
                <w:sz w:val="20"/>
                <w:szCs w:val="20"/>
                <w:lang w:val="en" w:eastAsia="en-GB"/>
              </w:rPr>
              <w:t xml:space="preserve">mprovement in children and young people’s </w:t>
            </w:r>
            <w:r w:rsidR="00C6215C" w:rsidRPr="009D3866">
              <w:rPr>
                <w:rFonts w:ascii="Arial" w:eastAsia="Times New Roman" w:hAnsi="Arial" w:cs="Arial"/>
                <w:sz w:val="20"/>
                <w:szCs w:val="20"/>
                <w:lang w:val="en" w:eastAsia="en-GB"/>
              </w:rPr>
              <w:t xml:space="preserve">health and wellbeing. </w:t>
            </w:r>
          </w:p>
          <w:p w14:paraId="6312126B" w14:textId="77777777" w:rsidR="009D3866" w:rsidRDefault="00C6215C" w:rsidP="009D3866">
            <w:pPr>
              <w:pStyle w:val="ListParagraph"/>
              <w:numPr>
                <w:ilvl w:val="0"/>
                <w:numId w:val="2"/>
              </w:numPr>
              <w:rPr>
                <w:rFonts w:ascii="Arial" w:eastAsia="Times New Roman" w:hAnsi="Arial" w:cs="Arial"/>
                <w:sz w:val="20"/>
                <w:szCs w:val="20"/>
                <w:lang w:val="en" w:eastAsia="en-GB"/>
              </w:rPr>
            </w:pPr>
            <w:r w:rsidRPr="009D3866">
              <w:rPr>
                <w:rFonts w:ascii="Arial" w:eastAsia="Times New Roman" w:hAnsi="Arial" w:cs="Arial"/>
                <w:sz w:val="20"/>
                <w:szCs w:val="20"/>
                <w:lang w:val="en" w:eastAsia="en-GB"/>
              </w:rPr>
              <w:t xml:space="preserve">Improvement in employability skills and sustained, positive destinations. </w:t>
            </w:r>
          </w:p>
          <w:p w14:paraId="728ED00A" w14:textId="475984B0" w:rsidR="00C6215C" w:rsidRPr="009D3866" w:rsidRDefault="00C6215C" w:rsidP="009D3866">
            <w:pPr>
              <w:rPr>
                <w:rFonts w:ascii="Arial" w:eastAsia="Times New Roman" w:hAnsi="Arial" w:cs="Arial"/>
                <w:sz w:val="20"/>
                <w:szCs w:val="20"/>
                <w:lang w:val="en" w:eastAsia="en-GB"/>
              </w:rPr>
            </w:pPr>
            <w:r w:rsidRPr="009D3866">
              <w:rPr>
                <w:rFonts w:ascii="Arial" w:eastAsia="Times New Roman" w:hAnsi="Arial" w:cs="Arial"/>
                <w:spacing w:val="-15"/>
                <w:sz w:val="20"/>
                <w:szCs w:val="20"/>
                <w:lang w:val="en" w:eastAsia="en-GB"/>
              </w:rPr>
              <w:t xml:space="preserve">Key drivers of improvement </w:t>
            </w:r>
          </w:p>
          <w:p w14:paraId="6BD0172D" w14:textId="77777777" w:rsidR="00C6215C" w:rsidRPr="003F3956" w:rsidRDefault="00C6215C" w:rsidP="00C6215C">
            <w:pPr>
              <w:rPr>
                <w:rFonts w:ascii="Arial" w:eastAsia="Times New Roman" w:hAnsi="Arial" w:cs="Arial"/>
                <w:sz w:val="20"/>
                <w:szCs w:val="20"/>
                <w:lang w:val="en" w:eastAsia="en-GB"/>
              </w:rPr>
            </w:pPr>
            <w:r w:rsidRPr="003F3956">
              <w:rPr>
                <w:rFonts w:ascii="Arial" w:eastAsia="Times New Roman" w:hAnsi="Arial" w:cs="Arial"/>
                <w:sz w:val="20"/>
                <w:szCs w:val="20"/>
                <w:lang w:val="en" w:eastAsia="en-GB"/>
              </w:rPr>
              <w:t xml:space="preserve"> School leadership </w:t>
            </w:r>
          </w:p>
          <w:p w14:paraId="291609D1" w14:textId="77777777" w:rsidR="00C6215C" w:rsidRPr="003F3956" w:rsidRDefault="00C6215C" w:rsidP="00C6215C">
            <w:pPr>
              <w:rPr>
                <w:rFonts w:ascii="Arial" w:eastAsia="Times New Roman" w:hAnsi="Arial" w:cs="Arial"/>
                <w:sz w:val="20"/>
                <w:szCs w:val="20"/>
                <w:lang w:val="en" w:eastAsia="en-GB"/>
              </w:rPr>
            </w:pPr>
          </w:p>
          <w:p w14:paraId="4D836321" w14:textId="77777777" w:rsidR="00C6215C" w:rsidRPr="003F3956" w:rsidRDefault="00C6215C" w:rsidP="00C6215C">
            <w:pPr>
              <w:rPr>
                <w:rFonts w:ascii="Arial" w:eastAsia="Times New Roman" w:hAnsi="Arial" w:cs="Arial"/>
                <w:sz w:val="20"/>
                <w:szCs w:val="20"/>
                <w:lang w:val="en" w:eastAsia="en-GB"/>
              </w:rPr>
            </w:pPr>
            <w:r w:rsidRPr="003F3956">
              <w:rPr>
                <w:rFonts w:ascii="Arial" w:eastAsia="Times New Roman" w:hAnsi="Arial" w:cs="Arial"/>
                <w:sz w:val="20"/>
                <w:szCs w:val="20"/>
                <w:lang w:val="en" w:eastAsia="en-GB"/>
              </w:rPr>
              <w:t xml:space="preserve"> Teacher professionalism </w:t>
            </w:r>
          </w:p>
          <w:p w14:paraId="447EB86A" w14:textId="77777777" w:rsidR="00C6215C" w:rsidRPr="003F3956" w:rsidRDefault="00C6215C" w:rsidP="00C6215C">
            <w:pPr>
              <w:rPr>
                <w:rFonts w:ascii="Arial" w:eastAsia="Times New Roman" w:hAnsi="Arial" w:cs="Arial"/>
                <w:sz w:val="20"/>
                <w:szCs w:val="20"/>
                <w:lang w:val="en" w:eastAsia="en-GB"/>
              </w:rPr>
            </w:pPr>
          </w:p>
          <w:p w14:paraId="4C7582AA" w14:textId="77777777" w:rsidR="00C6215C" w:rsidRPr="003F3956" w:rsidRDefault="00C6215C" w:rsidP="00C6215C">
            <w:pPr>
              <w:rPr>
                <w:rFonts w:ascii="Arial" w:eastAsia="Times New Roman" w:hAnsi="Arial" w:cs="Arial"/>
                <w:sz w:val="20"/>
                <w:szCs w:val="20"/>
                <w:lang w:val="en" w:eastAsia="en-GB"/>
              </w:rPr>
            </w:pPr>
            <w:r w:rsidRPr="003F3956">
              <w:rPr>
                <w:rFonts w:ascii="Arial" w:eastAsia="Times New Roman" w:hAnsi="Arial" w:cs="Arial"/>
                <w:sz w:val="20"/>
                <w:szCs w:val="20"/>
                <w:lang w:val="en" w:eastAsia="en-GB"/>
              </w:rPr>
              <w:t xml:space="preserve"> Parental engagement </w:t>
            </w:r>
          </w:p>
          <w:p w14:paraId="53228A86" w14:textId="77777777" w:rsidR="00C6215C" w:rsidRPr="003F3956" w:rsidRDefault="00C6215C" w:rsidP="00C6215C">
            <w:pPr>
              <w:rPr>
                <w:rFonts w:ascii="Arial" w:eastAsia="Times New Roman" w:hAnsi="Arial" w:cs="Arial"/>
                <w:sz w:val="20"/>
                <w:szCs w:val="20"/>
                <w:lang w:val="en" w:eastAsia="en-GB"/>
              </w:rPr>
            </w:pPr>
            <w:r w:rsidRPr="003F3956">
              <w:rPr>
                <w:rFonts w:ascii="Arial" w:eastAsia="Times New Roman" w:hAnsi="Arial" w:cs="Arial"/>
                <w:sz w:val="20"/>
                <w:szCs w:val="20"/>
                <w:lang w:val="en" w:eastAsia="en-GB"/>
              </w:rPr>
              <w:t> </w:t>
            </w:r>
          </w:p>
          <w:p w14:paraId="6F291D8E" w14:textId="77777777" w:rsidR="00C6215C" w:rsidRPr="003F3956" w:rsidRDefault="00C6215C" w:rsidP="00C6215C">
            <w:pPr>
              <w:rPr>
                <w:rFonts w:ascii="Arial" w:eastAsia="Times New Roman" w:hAnsi="Arial" w:cs="Arial"/>
                <w:sz w:val="20"/>
                <w:szCs w:val="20"/>
                <w:lang w:val="en" w:eastAsia="en-GB"/>
              </w:rPr>
            </w:pPr>
            <w:r w:rsidRPr="003F3956">
              <w:rPr>
                <w:rFonts w:ascii="Arial" w:eastAsia="Times New Roman" w:hAnsi="Arial" w:cs="Arial"/>
                <w:sz w:val="20"/>
                <w:szCs w:val="20"/>
                <w:lang w:val="en" w:eastAsia="en-GB"/>
              </w:rPr>
              <w:t> Assessment of children’s progress</w:t>
            </w:r>
          </w:p>
          <w:p w14:paraId="175FB97D" w14:textId="77777777" w:rsidR="00C6215C" w:rsidRPr="003F3956" w:rsidRDefault="00C6215C" w:rsidP="00C6215C">
            <w:pPr>
              <w:rPr>
                <w:rFonts w:ascii="Arial" w:eastAsia="Times New Roman" w:hAnsi="Arial" w:cs="Arial"/>
                <w:sz w:val="20"/>
                <w:szCs w:val="20"/>
                <w:lang w:val="en" w:eastAsia="en-GB"/>
              </w:rPr>
            </w:pPr>
            <w:r w:rsidRPr="003F3956">
              <w:rPr>
                <w:rFonts w:ascii="Arial" w:eastAsia="Times New Roman" w:hAnsi="Arial" w:cs="Arial"/>
                <w:sz w:val="20"/>
                <w:szCs w:val="20"/>
                <w:lang w:val="en" w:eastAsia="en-GB"/>
              </w:rPr>
              <w:t> </w:t>
            </w:r>
          </w:p>
          <w:p w14:paraId="4E5BAF46" w14:textId="77777777" w:rsidR="00C6215C" w:rsidRPr="003F3956" w:rsidRDefault="00C6215C" w:rsidP="00C6215C">
            <w:pPr>
              <w:rPr>
                <w:rFonts w:ascii="Arial" w:eastAsia="Times New Roman" w:hAnsi="Arial" w:cs="Arial"/>
                <w:sz w:val="20"/>
                <w:szCs w:val="20"/>
                <w:lang w:val="en" w:eastAsia="en-GB"/>
              </w:rPr>
            </w:pPr>
            <w:r w:rsidRPr="003F3956">
              <w:rPr>
                <w:rFonts w:ascii="Arial" w:eastAsia="Times New Roman" w:hAnsi="Arial" w:cs="Arial"/>
                <w:sz w:val="20"/>
                <w:szCs w:val="20"/>
                <w:lang w:val="en" w:eastAsia="en-GB"/>
              </w:rPr>
              <w:t xml:space="preserve"> School improvement </w:t>
            </w:r>
          </w:p>
          <w:p w14:paraId="2E5FF97B" w14:textId="77777777" w:rsidR="00C6215C" w:rsidRPr="003F3956" w:rsidRDefault="00C6215C" w:rsidP="00C6215C">
            <w:pPr>
              <w:rPr>
                <w:rFonts w:ascii="Arial" w:eastAsia="Times New Roman" w:hAnsi="Arial" w:cs="Arial"/>
                <w:sz w:val="20"/>
                <w:szCs w:val="20"/>
                <w:lang w:val="en" w:eastAsia="en-GB"/>
              </w:rPr>
            </w:pPr>
          </w:p>
          <w:p w14:paraId="236965DB" w14:textId="0134781B" w:rsidR="00C6215C" w:rsidRPr="004D49F6" w:rsidRDefault="004D49F6">
            <w:pPr>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 Performance </w:t>
            </w:r>
          </w:p>
        </w:tc>
        <w:tc>
          <w:tcPr>
            <w:tcW w:w="8251" w:type="dxa"/>
          </w:tcPr>
          <w:p w14:paraId="1D75501D" w14:textId="4C80B811" w:rsidR="00766526" w:rsidRPr="00C917D8" w:rsidRDefault="00894A76" w:rsidP="00766526">
            <w:pPr>
              <w:rPr>
                <w:rFonts w:ascii="ff5" w:eastAsia="Times New Roman" w:hAnsi="ff5" w:cs="Times New Roman"/>
                <w:sz w:val="20"/>
                <w:szCs w:val="20"/>
                <w:highlight w:val="yellow"/>
                <w:lang w:val="en" w:eastAsia="en-GB"/>
              </w:rPr>
            </w:pPr>
            <w:r w:rsidRPr="00C917D8">
              <w:rPr>
                <w:rFonts w:ascii="ff5" w:eastAsia="Times New Roman" w:hAnsi="ff5" w:cs="Times New Roman"/>
                <w:sz w:val="20"/>
                <w:szCs w:val="20"/>
                <w:highlight w:val="yellow"/>
                <w:lang w:val="en" w:eastAsia="en-GB"/>
              </w:rPr>
              <w:t>1.1</w:t>
            </w:r>
            <w:r w:rsidR="00766526" w:rsidRPr="00C917D8">
              <w:rPr>
                <w:rFonts w:ascii="ff5" w:eastAsia="Times New Roman" w:hAnsi="ff5" w:cs="Times New Roman"/>
                <w:sz w:val="20"/>
                <w:szCs w:val="20"/>
                <w:highlight w:val="yellow"/>
                <w:lang w:val="en" w:eastAsia="en-GB"/>
              </w:rPr>
              <w:t>Self-evaluation for self-improvement</w:t>
            </w:r>
          </w:p>
          <w:p w14:paraId="388F1BF0" w14:textId="22211969" w:rsidR="00766526" w:rsidRPr="00C917D8" w:rsidRDefault="00766526" w:rsidP="00766526">
            <w:pPr>
              <w:rPr>
                <w:rFonts w:ascii="ff5" w:eastAsia="Times New Roman" w:hAnsi="ff5" w:cs="Times New Roman"/>
                <w:sz w:val="20"/>
                <w:szCs w:val="20"/>
                <w:highlight w:val="yellow"/>
                <w:lang w:val="en" w:eastAsia="en-GB"/>
              </w:rPr>
            </w:pPr>
            <w:r w:rsidRPr="00C917D8">
              <w:rPr>
                <w:rFonts w:ascii="ff5" w:eastAsia="Times New Roman" w:hAnsi="ff5" w:cs="Times New Roman"/>
                <w:sz w:val="20"/>
                <w:szCs w:val="20"/>
                <w:highlight w:val="yellow"/>
                <w:lang w:val="en" w:eastAsia="en-GB"/>
              </w:rPr>
              <w:t>1.2 Leadership for learning</w:t>
            </w:r>
          </w:p>
          <w:p w14:paraId="652F90E4" w14:textId="64AED4A8" w:rsidR="00766526" w:rsidRDefault="00766526" w:rsidP="00766526">
            <w:pPr>
              <w:rPr>
                <w:rFonts w:ascii="ff5" w:eastAsia="Times New Roman" w:hAnsi="ff5" w:cs="Times New Roman"/>
                <w:sz w:val="20"/>
                <w:szCs w:val="20"/>
                <w:lang w:val="en" w:eastAsia="en-GB"/>
              </w:rPr>
            </w:pPr>
            <w:r w:rsidRPr="00C917D8">
              <w:rPr>
                <w:rFonts w:ascii="ff5" w:eastAsia="Times New Roman" w:hAnsi="ff5" w:cs="Times New Roman"/>
                <w:sz w:val="20"/>
                <w:szCs w:val="20"/>
                <w:highlight w:val="yellow"/>
                <w:lang w:val="en" w:eastAsia="en-GB"/>
              </w:rPr>
              <w:t>1.3 Leadership of change</w:t>
            </w:r>
          </w:p>
          <w:p w14:paraId="2047EA8A" w14:textId="7594B348" w:rsidR="00C917D8" w:rsidRDefault="00766526" w:rsidP="00766526">
            <w:pPr>
              <w:rPr>
                <w:rFonts w:ascii="ff5" w:eastAsia="Times New Roman" w:hAnsi="ff5" w:cs="Times New Roman"/>
                <w:sz w:val="20"/>
                <w:szCs w:val="20"/>
                <w:lang w:val="en" w:eastAsia="en-GB"/>
              </w:rPr>
            </w:pPr>
            <w:r w:rsidRPr="00766526">
              <w:rPr>
                <w:rFonts w:ascii="ff5" w:eastAsia="Times New Roman" w:hAnsi="ff5" w:cs="Times New Roman"/>
                <w:sz w:val="20"/>
                <w:szCs w:val="20"/>
                <w:lang w:val="en" w:eastAsia="en-GB"/>
              </w:rPr>
              <w:t xml:space="preserve">1.4 Leadership and management of staff/ practitioners </w:t>
            </w:r>
          </w:p>
          <w:p w14:paraId="7607CF74" w14:textId="01FD82EF" w:rsidR="00766526" w:rsidRPr="00C917D8" w:rsidRDefault="00766526" w:rsidP="00766526">
            <w:pPr>
              <w:rPr>
                <w:rFonts w:ascii="ff5" w:eastAsia="Times New Roman" w:hAnsi="ff5" w:cs="Times New Roman"/>
                <w:sz w:val="20"/>
                <w:szCs w:val="20"/>
                <w:lang w:val="en" w:eastAsia="en-GB"/>
              </w:rPr>
            </w:pPr>
            <w:r w:rsidRPr="00766526">
              <w:rPr>
                <w:rFonts w:ascii="ff5" w:eastAsia="Times New Roman" w:hAnsi="ff5" w:cs="Times New Roman"/>
                <w:spacing w:val="-15"/>
                <w:sz w:val="20"/>
                <w:szCs w:val="20"/>
                <w:lang w:val="en" w:eastAsia="en-GB"/>
              </w:rPr>
              <w:t>1.5 Management of resources to promote equity</w:t>
            </w:r>
          </w:p>
          <w:p w14:paraId="24AE8ADB" w14:textId="6AD88598" w:rsidR="00766526" w:rsidRDefault="00766526" w:rsidP="00766526">
            <w:pPr>
              <w:rPr>
                <w:rFonts w:ascii="ff5" w:eastAsia="Times New Roman" w:hAnsi="ff5" w:cs="Times New Roman"/>
                <w:spacing w:val="-15"/>
                <w:sz w:val="20"/>
                <w:szCs w:val="20"/>
                <w:lang w:val="en" w:eastAsia="en-GB"/>
              </w:rPr>
            </w:pPr>
            <w:r w:rsidRPr="00766526">
              <w:rPr>
                <w:rFonts w:ascii="ff5" w:eastAsia="Times New Roman" w:hAnsi="ff5" w:cs="Times New Roman"/>
                <w:spacing w:val="-15"/>
                <w:sz w:val="20"/>
                <w:szCs w:val="20"/>
                <w:lang w:val="en" w:eastAsia="en-GB"/>
              </w:rPr>
              <w:t>2.1 Safeguarding and child protection</w:t>
            </w:r>
          </w:p>
          <w:p w14:paraId="5711B4D2" w14:textId="14DC9AF0" w:rsidR="00766526" w:rsidRDefault="00766526" w:rsidP="00766526">
            <w:pPr>
              <w:rPr>
                <w:rFonts w:ascii="ff5" w:eastAsia="Times New Roman" w:hAnsi="ff5" w:cs="Times New Roman"/>
                <w:spacing w:val="-15"/>
                <w:sz w:val="20"/>
                <w:szCs w:val="20"/>
                <w:lang w:val="en" w:eastAsia="en-GB"/>
              </w:rPr>
            </w:pPr>
            <w:r w:rsidRPr="00766526">
              <w:rPr>
                <w:rFonts w:ascii="ff5" w:eastAsia="Times New Roman" w:hAnsi="ff5" w:cs="Times New Roman"/>
                <w:spacing w:val="-15"/>
                <w:sz w:val="20"/>
                <w:szCs w:val="20"/>
                <w:lang w:val="en" w:eastAsia="en-GB"/>
              </w:rPr>
              <w:t>2.2 Curriculum</w:t>
            </w:r>
          </w:p>
          <w:p w14:paraId="7BB53753" w14:textId="6E309DB6" w:rsidR="00676F8F" w:rsidRDefault="00766526" w:rsidP="00766526">
            <w:pPr>
              <w:rPr>
                <w:rFonts w:ascii="ff5" w:eastAsia="Times New Roman" w:hAnsi="ff5" w:cs="Times New Roman"/>
                <w:sz w:val="20"/>
                <w:szCs w:val="20"/>
                <w:lang w:val="en" w:eastAsia="en-GB"/>
              </w:rPr>
            </w:pPr>
            <w:r w:rsidRPr="00C917D8">
              <w:rPr>
                <w:rFonts w:ascii="ff5" w:eastAsia="Times New Roman" w:hAnsi="ff5" w:cs="Times New Roman"/>
                <w:sz w:val="20"/>
                <w:szCs w:val="20"/>
                <w:highlight w:val="yellow"/>
                <w:lang w:val="en" w:eastAsia="en-GB"/>
              </w:rPr>
              <w:t>2.3 Learning teaching and assessmen</w:t>
            </w:r>
            <w:r w:rsidR="00611656" w:rsidRPr="00C917D8">
              <w:rPr>
                <w:rFonts w:ascii="ff5" w:eastAsia="Times New Roman" w:hAnsi="ff5" w:cs="Times New Roman"/>
                <w:sz w:val="20"/>
                <w:szCs w:val="20"/>
                <w:highlight w:val="yellow"/>
                <w:lang w:val="en" w:eastAsia="en-GB"/>
              </w:rPr>
              <w:t>t</w:t>
            </w:r>
          </w:p>
          <w:p w14:paraId="4A5573D2" w14:textId="5A1F359E" w:rsidR="00766526" w:rsidRPr="00676F8F" w:rsidRDefault="00766526" w:rsidP="00766526">
            <w:pPr>
              <w:rPr>
                <w:rFonts w:ascii="ff5" w:eastAsia="Times New Roman" w:hAnsi="ff5" w:cs="Times New Roman"/>
                <w:sz w:val="20"/>
                <w:szCs w:val="20"/>
                <w:lang w:val="en" w:eastAsia="en-GB"/>
              </w:rPr>
            </w:pPr>
            <w:r w:rsidRPr="00766526">
              <w:rPr>
                <w:rFonts w:ascii="ff5" w:eastAsia="Times New Roman" w:hAnsi="ff5" w:cs="Times New Roman"/>
                <w:spacing w:val="-15"/>
                <w:sz w:val="20"/>
                <w:szCs w:val="20"/>
                <w:lang w:val="en" w:eastAsia="en-GB"/>
              </w:rPr>
              <w:t xml:space="preserve">2.4 Personalised support </w:t>
            </w:r>
          </w:p>
          <w:p w14:paraId="4B492C16" w14:textId="77777777" w:rsidR="00766526" w:rsidRDefault="00766526" w:rsidP="00766526">
            <w:pPr>
              <w:rPr>
                <w:rFonts w:ascii="ff5" w:eastAsia="Times New Roman" w:hAnsi="ff5" w:cs="Times New Roman"/>
                <w:spacing w:val="-15"/>
                <w:sz w:val="20"/>
                <w:szCs w:val="20"/>
                <w:lang w:val="en" w:eastAsia="en-GB"/>
              </w:rPr>
            </w:pPr>
            <w:r w:rsidRPr="00C917D8">
              <w:rPr>
                <w:rFonts w:ascii="ff5" w:eastAsia="Times New Roman" w:hAnsi="ff5" w:cs="Times New Roman"/>
                <w:spacing w:val="-15"/>
                <w:sz w:val="20"/>
                <w:szCs w:val="20"/>
                <w:highlight w:val="yellow"/>
                <w:lang w:val="en" w:eastAsia="en-GB"/>
              </w:rPr>
              <w:t>2.5 Family learning</w:t>
            </w:r>
          </w:p>
          <w:p w14:paraId="512D17F1" w14:textId="7A58DAD1" w:rsidR="00766526" w:rsidRDefault="00766526" w:rsidP="00766526">
            <w:pPr>
              <w:rPr>
                <w:rFonts w:ascii="ff5" w:eastAsia="Times New Roman" w:hAnsi="ff5" w:cs="Times New Roman"/>
                <w:sz w:val="20"/>
                <w:szCs w:val="20"/>
                <w:lang w:val="en" w:eastAsia="en-GB"/>
              </w:rPr>
            </w:pPr>
            <w:r w:rsidRPr="00766526">
              <w:rPr>
                <w:rFonts w:ascii="ff5" w:eastAsia="Times New Roman" w:hAnsi="ff5" w:cs="Times New Roman"/>
                <w:sz w:val="20"/>
                <w:szCs w:val="20"/>
                <w:lang w:val="en" w:eastAsia="en-GB"/>
              </w:rPr>
              <w:t>2.6 Transitions</w:t>
            </w:r>
          </w:p>
          <w:p w14:paraId="49FC4B1F" w14:textId="3DCF7DC2" w:rsidR="00766526" w:rsidRPr="00C917D8" w:rsidRDefault="00766526" w:rsidP="00766526">
            <w:pPr>
              <w:rPr>
                <w:rFonts w:ascii="ff5" w:eastAsia="Times New Roman" w:hAnsi="ff5" w:cs="Times New Roman"/>
                <w:spacing w:val="-15"/>
                <w:sz w:val="20"/>
                <w:szCs w:val="20"/>
                <w:highlight w:val="yellow"/>
                <w:lang w:val="en" w:eastAsia="en-GB"/>
              </w:rPr>
            </w:pPr>
            <w:r w:rsidRPr="00C917D8">
              <w:rPr>
                <w:rFonts w:ascii="ff5" w:eastAsia="Times New Roman" w:hAnsi="ff5" w:cs="Times New Roman"/>
                <w:spacing w:val="-15"/>
                <w:sz w:val="20"/>
                <w:szCs w:val="20"/>
                <w:highlight w:val="yellow"/>
                <w:lang w:val="en" w:eastAsia="en-GB"/>
              </w:rPr>
              <w:t xml:space="preserve">2.7 Partnerships </w:t>
            </w:r>
          </w:p>
          <w:p w14:paraId="6EDAC48B" w14:textId="77777777" w:rsidR="00766526" w:rsidRPr="00766526" w:rsidRDefault="00766526" w:rsidP="00766526">
            <w:pPr>
              <w:rPr>
                <w:rFonts w:ascii="Times New Roman" w:eastAsia="Times New Roman" w:hAnsi="Times New Roman" w:cs="Times New Roman"/>
                <w:sz w:val="20"/>
                <w:szCs w:val="20"/>
                <w:lang w:val="en" w:eastAsia="en-GB"/>
              </w:rPr>
            </w:pPr>
            <w:r w:rsidRPr="00C917D8">
              <w:rPr>
                <w:rFonts w:ascii="ff5" w:eastAsia="Times New Roman" w:hAnsi="ff5" w:cs="Times New Roman"/>
                <w:spacing w:val="-15"/>
                <w:sz w:val="20"/>
                <w:szCs w:val="20"/>
                <w:highlight w:val="yellow"/>
                <w:lang w:val="en" w:eastAsia="en-GB"/>
              </w:rPr>
              <w:t>3.1 Improving/ ensuring wellbeing, equality and inclusion</w:t>
            </w:r>
            <w:r w:rsidRPr="00766526">
              <w:rPr>
                <w:rFonts w:ascii="ff5" w:eastAsia="Times New Roman" w:hAnsi="ff5" w:cs="Times New Roman"/>
                <w:spacing w:val="-15"/>
                <w:sz w:val="20"/>
                <w:szCs w:val="20"/>
                <w:lang w:val="en" w:eastAsia="en-GB"/>
              </w:rPr>
              <w:t xml:space="preserve"> </w:t>
            </w:r>
          </w:p>
          <w:p w14:paraId="59B2F1FE" w14:textId="77777777" w:rsidR="00766526" w:rsidRPr="00766526" w:rsidRDefault="00766526" w:rsidP="00766526">
            <w:pPr>
              <w:rPr>
                <w:rFonts w:ascii="Times New Roman" w:eastAsia="Times New Roman" w:hAnsi="Times New Roman" w:cs="Times New Roman"/>
                <w:sz w:val="20"/>
                <w:szCs w:val="20"/>
                <w:lang w:val="en" w:eastAsia="en-GB"/>
              </w:rPr>
            </w:pPr>
            <w:r w:rsidRPr="00766526">
              <w:rPr>
                <w:rFonts w:ascii="Arial" w:eastAsia="Times New Roman" w:hAnsi="Arial" w:cs="Arial"/>
                <w:spacing w:val="15"/>
                <w:sz w:val="20"/>
                <w:szCs w:val="20"/>
                <w:lang w:val="en" w:eastAsia="en-GB"/>
              </w:rPr>
              <w:t xml:space="preserve">Specific to HGIOS 4 </w:t>
            </w:r>
          </w:p>
          <w:p w14:paraId="67C97DDF" w14:textId="77777777" w:rsidR="00832BD4" w:rsidRDefault="00766526" w:rsidP="00766526">
            <w:pPr>
              <w:rPr>
                <w:rFonts w:ascii="ff5" w:eastAsia="Times New Roman" w:hAnsi="ff5" w:cs="Times New Roman"/>
                <w:spacing w:val="-15"/>
                <w:sz w:val="20"/>
                <w:szCs w:val="20"/>
                <w:lang w:val="en" w:eastAsia="en-GB"/>
              </w:rPr>
            </w:pPr>
            <w:r w:rsidRPr="00C917D8">
              <w:rPr>
                <w:rFonts w:ascii="ff5" w:eastAsia="Times New Roman" w:hAnsi="ff5" w:cs="Times New Roman"/>
                <w:spacing w:val="-15"/>
                <w:sz w:val="20"/>
                <w:szCs w:val="20"/>
                <w:highlight w:val="yellow"/>
                <w:lang w:val="en" w:eastAsia="en-GB"/>
              </w:rPr>
              <w:t>3.2 Raising attainment and achievement</w:t>
            </w:r>
            <w:r w:rsidRPr="00766526">
              <w:rPr>
                <w:rFonts w:ascii="ff5" w:eastAsia="Times New Roman" w:hAnsi="ff5" w:cs="Times New Roman"/>
                <w:spacing w:val="-15"/>
                <w:sz w:val="20"/>
                <w:szCs w:val="20"/>
                <w:lang w:val="en" w:eastAsia="en-GB"/>
              </w:rPr>
              <w:t xml:space="preserve"> </w:t>
            </w:r>
          </w:p>
          <w:p w14:paraId="40FA93E3" w14:textId="37EEB5CB" w:rsidR="00766526" w:rsidRPr="00766526" w:rsidRDefault="00766526" w:rsidP="00766526">
            <w:pPr>
              <w:rPr>
                <w:rFonts w:ascii="Times New Roman" w:eastAsia="Times New Roman" w:hAnsi="Times New Roman" w:cs="Times New Roman"/>
                <w:sz w:val="20"/>
                <w:szCs w:val="20"/>
                <w:lang w:val="en" w:eastAsia="en-GB"/>
              </w:rPr>
            </w:pPr>
            <w:r w:rsidRPr="00766526">
              <w:rPr>
                <w:rFonts w:ascii="ff5" w:eastAsia="Times New Roman" w:hAnsi="ff5" w:cs="Times New Roman"/>
                <w:spacing w:val="-15"/>
                <w:sz w:val="20"/>
                <w:szCs w:val="20"/>
                <w:lang w:val="en" w:eastAsia="en-GB"/>
              </w:rPr>
              <w:t xml:space="preserve">3.3 Increasing creativity and employability </w:t>
            </w:r>
          </w:p>
          <w:p w14:paraId="6808338B" w14:textId="77777777" w:rsidR="00766526" w:rsidRPr="00766526" w:rsidRDefault="00766526" w:rsidP="00766526">
            <w:pPr>
              <w:rPr>
                <w:rFonts w:ascii="Times New Roman" w:eastAsia="Times New Roman" w:hAnsi="Times New Roman" w:cs="Times New Roman"/>
                <w:sz w:val="20"/>
                <w:szCs w:val="20"/>
                <w:lang w:val="en" w:eastAsia="en-GB"/>
              </w:rPr>
            </w:pPr>
            <w:r w:rsidRPr="00766526">
              <w:rPr>
                <w:rFonts w:ascii="Arial" w:eastAsia="Times New Roman" w:hAnsi="Arial" w:cs="Arial"/>
                <w:sz w:val="20"/>
                <w:szCs w:val="20"/>
                <w:lang w:val="en" w:eastAsia="en-GB"/>
              </w:rPr>
              <w:t xml:space="preserve">Specific to HGIOELC </w:t>
            </w:r>
          </w:p>
          <w:p w14:paraId="1DAE51A9" w14:textId="77777777" w:rsidR="00766526" w:rsidRPr="00766526" w:rsidRDefault="00766526" w:rsidP="00766526">
            <w:pPr>
              <w:rPr>
                <w:rFonts w:ascii="Times New Roman" w:eastAsia="Times New Roman" w:hAnsi="Times New Roman" w:cs="Times New Roman"/>
                <w:sz w:val="20"/>
                <w:szCs w:val="20"/>
                <w:lang w:val="en" w:eastAsia="en-GB"/>
              </w:rPr>
            </w:pPr>
            <w:r w:rsidRPr="00766526">
              <w:rPr>
                <w:rFonts w:ascii="ff13" w:eastAsia="Times New Roman" w:hAnsi="ff13" w:cs="Times New Roman"/>
                <w:sz w:val="20"/>
                <w:szCs w:val="20"/>
                <w:lang w:val="en" w:eastAsia="en-GB"/>
              </w:rPr>
              <w:t xml:space="preserve">3.2 Securing children’s progress </w:t>
            </w:r>
          </w:p>
          <w:p w14:paraId="0E1F4612" w14:textId="1811E2BF" w:rsidR="00C6215C" w:rsidRPr="004D49F6" w:rsidRDefault="00766526">
            <w:pPr>
              <w:rPr>
                <w:rFonts w:ascii="Times New Roman" w:eastAsia="Times New Roman" w:hAnsi="Times New Roman" w:cs="Times New Roman"/>
                <w:sz w:val="20"/>
                <w:szCs w:val="20"/>
                <w:lang w:val="en" w:eastAsia="en-GB"/>
              </w:rPr>
            </w:pPr>
            <w:r w:rsidRPr="00C917D8">
              <w:rPr>
                <w:rFonts w:ascii="ff5" w:eastAsia="Times New Roman" w:hAnsi="ff5" w:cs="Times New Roman"/>
                <w:sz w:val="20"/>
                <w:szCs w:val="20"/>
                <w:lang w:val="en" w:eastAsia="en-GB"/>
              </w:rPr>
              <w:t>3.3 Developing creativity and skills for life</w:t>
            </w:r>
            <w:r w:rsidRPr="00766526">
              <w:rPr>
                <w:rFonts w:ascii="ff5" w:eastAsia="Times New Roman" w:hAnsi="ff5" w:cs="Times New Roman"/>
                <w:sz w:val="20"/>
                <w:szCs w:val="20"/>
                <w:lang w:val="en" w:eastAsia="en-GB"/>
              </w:rPr>
              <w:t xml:space="preserve"> </w:t>
            </w:r>
          </w:p>
        </w:tc>
      </w:tr>
    </w:tbl>
    <w:tbl>
      <w:tblPr>
        <w:tblStyle w:val="TableGrid1"/>
        <w:tblW w:w="15593" w:type="dxa"/>
        <w:tblInd w:w="-856" w:type="dxa"/>
        <w:tblLook w:val="04A0" w:firstRow="1" w:lastRow="0" w:firstColumn="1" w:lastColumn="0" w:noHBand="0" w:noVBand="1"/>
      </w:tblPr>
      <w:tblGrid>
        <w:gridCol w:w="1985"/>
        <w:gridCol w:w="58"/>
        <w:gridCol w:w="2969"/>
        <w:gridCol w:w="3951"/>
        <w:gridCol w:w="3812"/>
        <w:gridCol w:w="2818"/>
      </w:tblGrid>
      <w:tr w:rsidR="00F75AC7" w:rsidRPr="00A5137C" w14:paraId="124B8A11" w14:textId="77777777" w:rsidTr="009C247C">
        <w:tc>
          <w:tcPr>
            <w:tcW w:w="2043" w:type="dxa"/>
            <w:gridSpan w:val="2"/>
          </w:tcPr>
          <w:p w14:paraId="25684E46" w14:textId="77777777" w:rsidR="00F75AC7" w:rsidRPr="00A5137C" w:rsidRDefault="00F75AC7" w:rsidP="009C247C">
            <w:pPr>
              <w:rPr>
                <w:rFonts w:ascii="Times New Roman" w:hAnsi="Times New Roman" w:cs="Times New Roman"/>
                <w:sz w:val="24"/>
                <w:szCs w:val="24"/>
              </w:rPr>
            </w:pPr>
            <w:r w:rsidRPr="00A5137C">
              <w:rPr>
                <w:rFonts w:ascii="Times New Roman" w:hAnsi="Times New Roman" w:cs="Times New Roman"/>
                <w:sz w:val="24"/>
                <w:szCs w:val="24"/>
              </w:rPr>
              <w:t>Improvement Priority</w:t>
            </w:r>
          </w:p>
        </w:tc>
        <w:tc>
          <w:tcPr>
            <w:tcW w:w="2969" w:type="dxa"/>
          </w:tcPr>
          <w:p w14:paraId="2D8F924C" w14:textId="77777777" w:rsidR="00F75AC7" w:rsidRPr="00A5137C" w:rsidRDefault="00F75AC7" w:rsidP="009C247C">
            <w:pPr>
              <w:rPr>
                <w:rFonts w:ascii="Times New Roman" w:hAnsi="Times New Roman" w:cs="Times New Roman"/>
                <w:sz w:val="24"/>
                <w:szCs w:val="24"/>
              </w:rPr>
            </w:pPr>
            <w:r w:rsidRPr="00A5137C">
              <w:rPr>
                <w:rFonts w:ascii="Times New Roman" w:hAnsi="Times New Roman" w:cs="Times New Roman"/>
                <w:sz w:val="24"/>
                <w:szCs w:val="24"/>
              </w:rPr>
              <w:t>Actions</w:t>
            </w:r>
          </w:p>
        </w:tc>
        <w:tc>
          <w:tcPr>
            <w:tcW w:w="3951" w:type="dxa"/>
          </w:tcPr>
          <w:p w14:paraId="77EC304B" w14:textId="77777777" w:rsidR="00F75AC7" w:rsidRPr="00A5137C" w:rsidRDefault="00F75AC7" w:rsidP="009C247C">
            <w:pPr>
              <w:rPr>
                <w:rFonts w:ascii="Times New Roman" w:hAnsi="Times New Roman" w:cs="Times New Roman"/>
                <w:sz w:val="24"/>
                <w:szCs w:val="24"/>
              </w:rPr>
            </w:pPr>
            <w:r w:rsidRPr="00A5137C">
              <w:rPr>
                <w:rFonts w:ascii="Times New Roman" w:hAnsi="Times New Roman" w:cs="Times New Roman"/>
                <w:sz w:val="24"/>
                <w:szCs w:val="24"/>
              </w:rPr>
              <w:t>Outcomes for learners</w:t>
            </w:r>
          </w:p>
        </w:tc>
        <w:tc>
          <w:tcPr>
            <w:tcW w:w="3812" w:type="dxa"/>
          </w:tcPr>
          <w:p w14:paraId="3B05A069" w14:textId="77777777" w:rsidR="00F75AC7" w:rsidRPr="00A5137C" w:rsidRDefault="00F75AC7" w:rsidP="009C247C">
            <w:pPr>
              <w:tabs>
                <w:tab w:val="left" w:pos="2794"/>
              </w:tabs>
              <w:rPr>
                <w:rFonts w:ascii="Times New Roman" w:hAnsi="Times New Roman" w:cs="Times New Roman"/>
                <w:sz w:val="24"/>
                <w:szCs w:val="24"/>
              </w:rPr>
            </w:pPr>
            <w:r w:rsidRPr="00A5137C">
              <w:rPr>
                <w:rFonts w:ascii="Times New Roman" w:hAnsi="Times New Roman" w:cs="Times New Roman"/>
                <w:sz w:val="24"/>
                <w:szCs w:val="24"/>
              </w:rPr>
              <w:t>Impact Measurement</w:t>
            </w:r>
          </w:p>
        </w:tc>
        <w:tc>
          <w:tcPr>
            <w:tcW w:w="2818" w:type="dxa"/>
          </w:tcPr>
          <w:p w14:paraId="61E7BD06" w14:textId="77777777" w:rsidR="00F75AC7" w:rsidRPr="00A5137C" w:rsidRDefault="00F75AC7" w:rsidP="009C247C">
            <w:pPr>
              <w:tabs>
                <w:tab w:val="left" w:pos="2794"/>
              </w:tabs>
              <w:rPr>
                <w:rFonts w:ascii="Times New Roman" w:hAnsi="Times New Roman" w:cs="Times New Roman"/>
                <w:sz w:val="24"/>
                <w:szCs w:val="24"/>
              </w:rPr>
            </w:pPr>
            <w:r w:rsidRPr="00A5137C">
              <w:rPr>
                <w:rFonts w:ascii="Times New Roman" w:hAnsi="Times New Roman" w:cs="Times New Roman"/>
                <w:sz w:val="24"/>
                <w:szCs w:val="24"/>
              </w:rPr>
              <w:t>PEF</w:t>
            </w:r>
          </w:p>
        </w:tc>
      </w:tr>
      <w:tr w:rsidR="00F75AC7" w:rsidRPr="00A5137C" w14:paraId="1F1E4C14" w14:textId="77777777" w:rsidTr="009C247C">
        <w:tc>
          <w:tcPr>
            <w:tcW w:w="2043" w:type="dxa"/>
            <w:gridSpan w:val="2"/>
          </w:tcPr>
          <w:p w14:paraId="76FC5D74" w14:textId="77777777" w:rsidR="00F75AC7" w:rsidRPr="00A5137C" w:rsidRDefault="00F75AC7" w:rsidP="009C247C">
            <w:pPr>
              <w:rPr>
                <w:rFonts w:ascii="Times New Roman" w:hAnsi="Times New Roman" w:cs="Times New Roman"/>
                <w:sz w:val="24"/>
                <w:szCs w:val="24"/>
              </w:rPr>
            </w:pPr>
            <w:r w:rsidRPr="00A5137C">
              <w:rPr>
                <w:rFonts w:ascii="Times New Roman" w:hAnsi="Times New Roman" w:cs="Times New Roman"/>
                <w:sz w:val="24"/>
                <w:szCs w:val="24"/>
              </w:rPr>
              <w:t>Priority 1</w:t>
            </w:r>
          </w:p>
          <w:p w14:paraId="4A9A1C95" w14:textId="77777777" w:rsidR="00F75AC7" w:rsidRPr="00A5137C" w:rsidRDefault="00F75AC7" w:rsidP="009C247C">
            <w:pPr>
              <w:rPr>
                <w:rFonts w:ascii="Times New Roman" w:hAnsi="Times New Roman" w:cs="Times New Roman"/>
                <w:sz w:val="24"/>
                <w:szCs w:val="24"/>
              </w:rPr>
            </w:pPr>
            <w:r w:rsidRPr="00A5137C">
              <w:rPr>
                <w:rFonts w:ascii="Times New Roman" w:hAnsi="Times New Roman" w:cs="Times New Roman"/>
                <w:sz w:val="24"/>
                <w:szCs w:val="24"/>
              </w:rPr>
              <w:t>LITERACY</w:t>
            </w:r>
          </w:p>
        </w:tc>
        <w:tc>
          <w:tcPr>
            <w:tcW w:w="2969" w:type="dxa"/>
          </w:tcPr>
          <w:p w14:paraId="15475A45" w14:textId="4532820F" w:rsidR="00F75AC7" w:rsidRPr="00A5137C" w:rsidRDefault="00F75AC7" w:rsidP="009C247C">
            <w:pPr>
              <w:rPr>
                <w:rFonts w:ascii="Times New Roman" w:hAnsi="Times New Roman" w:cs="Times New Roman"/>
                <w:sz w:val="24"/>
                <w:szCs w:val="24"/>
              </w:rPr>
            </w:pPr>
            <w:r w:rsidRPr="00A5137C">
              <w:rPr>
                <w:rFonts w:ascii="Times New Roman" w:hAnsi="Times New Roman" w:cs="Times New Roman"/>
                <w:sz w:val="24"/>
                <w:szCs w:val="24"/>
              </w:rPr>
              <w:t xml:space="preserve">Emerging Literacy – </w:t>
            </w:r>
            <w:r w:rsidR="00C917D8">
              <w:rPr>
                <w:rFonts w:ascii="Times New Roman" w:hAnsi="Times New Roman" w:cs="Times New Roman"/>
                <w:sz w:val="24"/>
                <w:szCs w:val="24"/>
              </w:rPr>
              <w:t xml:space="preserve">see </w:t>
            </w:r>
            <w:r w:rsidRPr="00A5137C">
              <w:rPr>
                <w:rFonts w:ascii="Times New Roman" w:hAnsi="Times New Roman" w:cs="Times New Roman"/>
                <w:sz w:val="24"/>
                <w:szCs w:val="24"/>
              </w:rPr>
              <w:t>attach</w:t>
            </w:r>
            <w:r w:rsidR="00C917D8">
              <w:rPr>
                <w:rFonts w:ascii="Times New Roman" w:hAnsi="Times New Roman" w:cs="Times New Roman"/>
                <w:sz w:val="24"/>
                <w:szCs w:val="24"/>
              </w:rPr>
              <w:t>ed EL SIP</w:t>
            </w:r>
            <w:r w:rsidRPr="00A5137C">
              <w:rPr>
                <w:rFonts w:ascii="Times New Roman" w:hAnsi="Times New Roman" w:cs="Times New Roman"/>
                <w:sz w:val="24"/>
                <w:szCs w:val="24"/>
              </w:rPr>
              <w:t xml:space="preserve"> (see email 11.06.18)</w:t>
            </w:r>
          </w:p>
          <w:p w14:paraId="6D5ED03F" w14:textId="77777777" w:rsidR="00F75AC7" w:rsidRPr="00A5137C" w:rsidRDefault="00F75AC7" w:rsidP="009C247C">
            <w:pPr>
              <w:rPr>
                <w:rFonts w:ascii="Times New Roman" w:hAnsi="Times New Roman" w:cs="Times New Roman"/>
                <w:sz w:val="24"/>
                <w:szCs w:val="24"/>
              </w:rPr>
            </w:pPr>
          </w:p>
          <w:p w14:paraId="6967F027" w14:textId="77777777" w:rsidR="00F75AC7" w:rsidRPr="00A5137C" w:rsidRDefault="00F75AC7" w:rsidP="009C247C">
            <w:pPr>
              <w:rPr>
                <w:rFonts w:ascii="Times New Roman" w:hAnsi="Times New Roman" w:cs="Times New Roman"/>
                <w:sz w:val="24"/>
                <w:szCs w:val="24"/>
              </w:rPr>
            </w:pPr>
          </w:p>
          <w:p w14:paraId="5374FE54" w14:textId="77777777" w:rsidR="00F75AC7" w:rsidRPr="00A5137C" w:rsidRDefault="00F75AC7" w:rsidP="009C247C">
            <w:pPr>
              <w:rPr>
                <w:rFonts w:ascii="Times New Roman" w:hAnsi="Times New Roman" w:cs="Times New Roman"/>
                <w:sz w:val="24"/>
                <w:szCs w:val="24"/>
              </w:rPr>
            </w:pPr>
          </w:p>
          <w:p w14:paraId="065BA24A" w14:textId="77777777" w:rsidR="00F75AC7" w:rsidRPr="00A5137C" w:rsidRDefault="00F75AC7" w:rsidP="009C247C">
            <w:pPr>
              <w:rPr>
                <w:rFonts w:ascii="Times New Roman" w:hAnsi="Times New Roman" w:cs="Times New Roman"/>
                <w:sz w:val="24"/>
                <w:szCs w:val="24"/>
              </w:rPr>
            </w:pPr>
          </w:p>
          <w:p w14:paraId="7CE5737D" w14:textId="2A422B16" w:rsidR="00F75AC7" w:rsidRDefault="00F75AC7" w:rsidP="009C247C">
            <w:pPr>
              <w:rPr>
                <w:rFonts w:ascii="Times New Roman" w:hAnsi="Times New Roman" w:cs="Times New Roman"/>
                <w:sz w:val="24"/>
                <w:szCs w:val="24"/>
              </w:rPr>
            </w:pPr>
            <w:r w:rsidRPr="00A5137C">
              <w:rPr>
                <w:rFonts w:ascii="Times New Roman" w:hAnsi="Times New Roman" w:cs="Times New Roman"/>
                <w:sz w:val="24"/>
                <w:szCs w:val="24"/>
              </w:rPr>
              <w:t xml:space="preserve">Repeat Talkboost prog </w:t>
            </w:r>
          </w:p>
          <w:p w14:paraId="477BA177" w14:textId="6CEE2E17" w:rsidR="007B6AE5" w:rsidRPr="00A5137C" w:rsidRDefault="007B6AE5" w:rsidP="009C247C">
            <w:pPr>
              <w:rPr>
                <w:rFonts w:ascii="Times New Roman" w:hAnsi="Times New Roman" w:cs="Times New Roman"/>
                <w:sz w:val="24"/>
                <w:szCs w:val="24"/>
              </w:rPr>
            </w:pPr>
            <w:r>
              <w:rPr>
                <w:rFonts w:ascii="Times New Roman" w:hAnsi="Times New Roman" w:cs="Times New Roman"/>
                <w:sz w:val="24"/>
                <w:szCs w:val="24"/>
              </w:rPr>
              <w:lastRenderedPageBreak/>
              <w:t>Refresher training as required</w:t>
            </w:r>
          </w:p>
          <w:p w14:paraId="098C74D4" w14:textId="77777777" w:rsidR="00F75AC7" w:rsidRDefault="00F75AC7" w:rsidP="009C247C">
            <w:pPr>
              <w:rPr>
                <w:rFonts w:ascii="Times New Roman" w:hAnsi="Times New Roman" w:cs="Times New Roman"/>
                <w:sz w:val="24"/>
                <w:szCs w:val="24"/>
              </w:rPr>
            </w:pPr>
          </w:p>
          <w:p w14:paraId="0D277D4D" w14:textId="77777777" w:rsidR="007B6AE5" w:rsidRPr="00A5137C" w:rsidRDefault="007B6AE5" w:rsidP="009C247C">
            <w:pPr>
              <w:rPr>
                <w:rFonts w:ascii="Times New Roman" w:hAnsi="Times New Roman" w:cs="Times New Roman"/>
                <w:sz w:val="24"/>
                <w:szCs w:val="24"/>
              </w:rPr>
            </w:pPr>
          </w:p>
          <w:p w14:paraId="6C6AAA93" w14:textId="77777777" w:rsidR="00F75AC7" w:rsidRPr="00A5137C" w:rsidRDefault="00F75AC7" w:rsidP="009C247C">
            <w:pPr>
              <w:rPr>
                <w:rFonts w:ascii="Times New Roman" w:hAnsi="Times New Roman" w:cs="Times New Roman"/>
                <w:sz w:val="24"/>
                <w:szCs w:val="24"/>
              </w:rPr>
            </w:pPr>
            <w:r w:rsidRPr="00A5137C">
              <w:rPr>
                <w:rFonts w:ascii="Times New Roman" w:hAnsi="Times New Roman" w:cs="Times New Roman"/>
                <w:sz w:val="24"/>
                <w:szCs w:val="24"/>
              </w:rPr>
              <w:t xml:space="preserve">Develop parent workshop (Little Learners) with EYPs, EPS, NHS, re. emerging literacy </w:t>
            </w:r>
          </w:p>
          <w:p w14:paraId="5ECA3566" w14:textId="77777777" w:rsidR="00F75AC7" w:rsidRPr="00A5137C" w:rsidRDefault="00F75AC7" w:rsidP="009C247C">
            <w:pPr>
              <w:rPr>
                <w:rFonts w:ascii="Times New Roman" w:hAnsi="Times New Roman" w:cs="Times New Roman"/>
                <w:sz w:val="24"/>
                <w:szCs w:val="24"/>
              </w:rPr>
            </w:pPr>
          </w:p>
        </w:tc>
        <w:tc>
          <w:tcPr>
            <w:tcW w:w="3951" w:type="dxa"/>
          </w:tcPr>
          <w:p w14:paraId="61BFC0B7" w14:textId="0257A2F4" w:rsidR="00F75AC7" w:rsidRPr="00A5137C" w:rsidRDefault="004D49F6" w:rsidP="009C247C">
            <w:pPr>
              <w:rPr>
                <w:rFonts w:ascii="Times New Roman" w:hAnsi="Times New Roman" w:cs="Times New Roman"/>
                <w:sz w:val="24"/>
                <w:szCs w:val="24"/>
              </w:rPr>
            </w:pPr>
            <w:r>
              <w:rPr>
                <w:rFonts w:ascii="Times New Roman" w:hAnsi="Times New Roman" w:cs="Times New Roman"/>
                <w:sz w:val="24"/>
                <w:szCs w:val="24"/>
              </w:rPr>
              <w:lastRenderedPageBreak/>
              <w:t>Pupils in P1 will benefit from</w:t>
            </w:r>
            <w:r w:rsidR="00F75AC7" w:rsidRPr="00A5137C">
              <w:rPr>
                <w:rFonts w:ascii="Times New Roman" w:hAnsi="Times New Roman" w:cs="Times New Roman"/>
                <w:sz w:val="24"/>
                <w:szCs w:val="24"/>
              </w:rPr>
              <w:t xml:space="preserve"> the emerging literacy programme – this will enhance their phonological awareness, concepts of print, comprehension skills, oral language and provide a solid base of knowledge   </w:t>
            </w:r>
          </w:p>
          <w:p w14:paraId="5A0417AF" w14:textId="77777777" w:rsidR="004D49F6" w:rsidRPr="00A5137C" w:rsidRDefault="004D49F6" w:rsidP="009C247C">
            <w:pPr>
              <w:rPr>
                <w:rFonts w:ascii="Times New Roman" w:hAnsi="Times New Roman" w:cs="Times New Roman"/>
                <w:sz w:val="24"/>
                <w:szCs w:val="24"/>
              </w:rPr>
            </w:pPr>
          </w:p>
          <w:p w14:paraId="1551C1F8" w14:textId="77777777" w:rsidR="00F75AC7" w:rsidRPr="00A5137C" w:rsidRDefault="00F75AC7" w:rsidP="009C247C">
            <w:pPr>
              <w:rPr>
                <w:rFonts w:ascii="Times New Roman" w:hAnsi="Times New Roman" w:cs="Times New Roman"/>
                <w:sz w:val="24"/>
                <w:szCs w:val="24"/>
              </w:rPr>
            </w:pPr>
            <w:r w:rsidRPr="00A5137C">
              <w:rPr>
                <w:rFonts w:ascii="Times New Roman" w:hAnsi="Times New Roman" w:cs="Times New Roman"/>
                <w:sz w:val="24"/>
                <w:szCs w:val="24"/>
              </w:rPr>
              <w:t>Develop skills in using narrative, story-telling, communicating</w:t>
            </w:r>
          </w:p>
          <w:p w14:paraId="7C8B116B" w14:textId="77777777" w:rsidR="00F75AC7" w:rsidRPr="00A5137C" w:rsidRDefault="00F75AC7" w:rsidP="009C247C">
            <w:pPr>
              <w:rPr>
                <w:rFonts w:ascii="Times New Roman" w:hAnsi="Times New Roman" w:cs="Times New Roman"/>
                <w:sz w:val="24"/>
                <w:szCs w:val="24"/>
              </w:rPr>
            </w:pPr>
          </w:p>
          <w:p w14:paraId="7E283D43" w14:textId="77777777" w:rsidR="00F75AC7" w:rsidRDefault="00F75AC7" w:rsidP="009C247C">
            <w:pPr>
              <w:rPr>
                <w:rFonts w:ascii="Times New Roman" w:hAnsi="Times New Roman" w:cs="Times New Roman"/>
                <w:sz w:val="24"/>
                <w:szCs w:val="24"/>
              </w:rPr>
            </w:pPr>
          </w:p>
          <w:p w14:paraId="6A0D86D6" w14:textId="77777777" w:rsidR="004D49F6" w:rsidRDefault="004D49F6" w:rsidP="009C247C">
            <w:pPr>
              <w:rPr>
                <w:rFonts w:ascii="Times New Roman" w:hAnsi="Times New Roman" w:cs="Times New Roman"/>
                <w:sz w:val="24"/>
                <w:szCs w:val="24"/>
              </w:rPr>
            </w:pPr>
          </w:p>
          <w:p w14:paraId="68C33C3B" w14:textId="77777777" w:rsidR="00F75AC7" w:rsidRPr="00A5137C" w:rsidRDefault="00F75AC7" w:rsidP="009C247C">
            <w:pPr>
              <w:rPr>
                <w:rFonts w:ascii="Times New Roman" w:hAnsi="Times New Roman" w:cs="Times New Roman"/>
                <w:sz w:val="24"/>
                <w:szCs w:val="24"/>
              </w:rPr>
            </w:pPr>
          </w:p>
          <w:p w14:paraId="24EA9E3E" w14:textId="77777777" w:rsidR="00F75AC7" w:rsidRPr="00A5137C" w:rsidRDefault="00F75AC7" w:rsidP="009C247C">
            <w:pPr>
              <w:rPr>
                <w:rFonts w:ascii="Times New Roman" w:hAnsi="Times New Roman" w:cs="Times New Roman"/>
                <w:sz w:val="24"/>
                <w:szCs w:val="24"/>
              </w:rPr>
            </w:pPr>
            <w:r w:rsidRPr="00A5137C">
              <w:rPr>
                <w:rFonts w:ascii="Times New Roman" w:hAnsi="Times New Roman" w:cs="Times New Roman"/>
                <w:sz w:val="24"/>
                <w:szCs w:val="24"/>
              </w:rPr>
              <w:t xml:space="preserve">Creating a learning environment at home with parents feeling empowered to support children’s learning </w:t>
            </w:r>
          </w:p>
          <w:p w14:paraId="57C57F32" w14:textId="77777777" w:rsidR="00F75AC7" w:rsidRPr="00A5137C" w:rsidRDefault="00F75AC7" w:rsidP="009C247C">
            <w:pPr>
              <w:rPr>
                <w:rFonts w:ascii="Times New Roman" w:hAnsi="Times New Roman" w:cs="Times New Roman"/>
                <w:sz w:val="24"/>
                <w:szCs w:val="24"/>
              </w:rPr>
            </w:pPr>
          </w:p>
        </w:tc>
        <w:tc>
          <w:tcPr>
            <w:tcW w:w="3812" w:type="dxa"/>
          </w:tcPr>
          <w:p w14:paraId="4EAD96BA" w14:textId="77777777" w:rsidR="00F75AC7" w:rsidRPr="00A5137C" w:rsidRDefault="00F75AC7" w:rsidP="009C247C">
            <w:pPr>
              <w:tabs>
                <w:tab w:val="left" w:pos="2794"/>
              </w:tabs>
              <w:rPr>
                <w:rFonts w:ascii="Times New Roman" w:hAnsi="Times New Roman" w:cs="Times New Roman"/>
                <w:sz w:val="24"/>
                <w:szCs w:val="24"/>
                <w:lang w:val="en"/>
              </w:rPr>
            </w:pPr>
            <w:r w:rsidRPr="00A5137C">
              <w:rPr>
                <w:rFonts w:ascii="Times New Roman" w:hAnsi="Times New Roman" w:cs="Times New Roman"/>
                <w:sz w:val="24"/>
                <w:szCs w:val="24"/>
                <w:lang w:val="en"/>
              </w:rPr>
              <w:lastRenderedPageBreak/>
              <w:t>Evidence of impact:</w:t>
            </w:r>
          </w:p>
          <w:p w14:paraId="747C372F" w14:textId="77777777" w:rsidR="00F75AC7" w:rsidRPr="00A5137C" w:rsidRDefault="00F75AC7" w:rsidP="009C247C">
            <w:pPr>
              <w:tabs>
                <w:tab w:val="left" w:pos="2794"/>
              </w:tabs>
              <w:rPr>
                <w:rFonts w:ascii="Times New Roman" w:hAnsi="Times New Roman" w:cs="Times New Roman"/>
                <w:sz w:val="24"/>
                <w:szCs w:val="24"/>
                <w:lang w:val="en"/>
              </w:rPr>
            </w:pPr>
            <w:r w:rsidRPr="00A5137C">
              <w:rPr>
                <w:rFonts w:ascii="Times New Roman" w:hAnsi="Times New Roman" w:cs="Times New Roman"/>
                <w:sz w:val="24"/>
                <w:szCs w:val="24"/>
                <w:lang w:val="en"/>
              </w:rPr>
              <w:t xml:space="preserve">‘Value added’ can be measured using available screening tools; P4 SNSA results; CfE data </w:t>
            </w:r>
          </w:p>
          <w:p w14:paraId="5C5DE934" w14:textId="77777777" w:rsidR="00F75AC7" w:rsidRPr="00A5137C" w:rsidRDefault="00F75AC7" w:rsidP="009C247C">
            <w:pPr>
              <w:tabs>
                <w:tab w:val="left" w:pos="2794"/>
              </w:tabs>
              <w:rPr>
                <w:rFonts w:ascii="Times New Roman" w:hAnsi="Times New Roman" w:cs="Times New Roman"/>
                <w:sz w:val="24"/>
                <w:szCs w:val="24"/>
                <w:lang w:val="en"/>
              </w:rPr>
            </w:pPr>
          </w:p>
          <w:p w14:paraId="19C855B9" w14:textId="77777777" w:rsidR="00F75AC7" w:rsidRPr="00A5137C" w:rsidRDefault="00F75AC7" w:rsidP="009C247C">
            <w:pPr>
              <w:tabs>
                <w:tab w:val="left" w:pos="2794"/>
              </w:tabs>
              <w:rPr>
                <w:rFonts w:ascii="Times New Roman" w:hAnsi="Times New Roman" w:cs="Times New Roman"/>
                <w:sz w:val="24"/>
                <w:szCs w:val="24"/>
                <w:lang w:val="en"/>
              </w:rPr>
            </w:pPr>
          </w:p>
          <w:p w14:paraId="6983E4B1" w14:textId="77777777" w:rsidR="00F75AC7" w:rsidRDefault="00F75AC7" w:rsidP="009C247C">
            <w:pPr>
              <w:tabs>
                <w:tab w:val="left" w:pos="2794"/>
              </w:tabs>
              <w:rPr>
                <w:rFonts w:ascii="Times New Roman" w:hAnsi="Times New Roman" w:cs="Times New Roman"/>
                <w:sz w:val="24"/>
                <w:szCs w:val="24"/>
                <w:lang w:val="en"/>
              </w:rPr>
            </w:pPr>
          </w:p>
          <w:p w14:paraId="29F15C28" w14:textId="77777777" w:rsidR="00F75AC7" w:rsidRPr="00A5137C" w:rsidRDefault="00F75AC7" w:rsidP="009C247C">
            <w:pPr>
              <w:tabs>
                <w:tab w:val="left" w:pos="2794"/>
              </w:tabs>
              <w:rPr>
                <w:rFonts w:ascii="Times New Roman" w:hAnsi="Times New Roman" w:cs="Times New Roman"/>
                <w:sz w:val="24"/>
                <w:szCs w:val="24"/>
                <w:lang w:val="en"/>
              </w:rPr>
            </w:pPr>
            <w:r w:rsidRPr="00A5137C">
              <w:rPr>
                <w:rFonts w:ascii="Times New Roman" w:hAnsi="Times New Roman" w:cs="Times New Roman"/>
                <w:sz w:val="24"/>
                <w:szCs w:val="24"/>
                <w:lang w:val="en"/>
              </w:rPr>
              <w:t xml:space="preserve">Baseline and end results, CfE data </w:t>
            </w:r>
          </w:p>
          <w:p w14:paraId="2B694439" w14:textId="77777777" w:rsidR="00F75AC7" w:rsidRPr="00A5137C" w:rsidRDefault="00F75AC7" w:rsidP="009C247C">
            <w:pPr>
              <w:tabs>
                <w:tab w:val="left" w:pos="2794"/>
              </w:tabs>
              <w:rPr>
                <w:rFonts w:ascii="Times New Roman" w:hAnsi="Times New Roman" w:cs="Times New Roman"/>
                <w:sz w:val="24"/>
                <w:szCs w:val="24"/>
                <w:lang w:val="en"/>
              </w:rPr>
            </w:pPr>
          </w:p>
          <w:p w14:paraId="006B0272" w14:textId="77777777" w:rsidR="00F75AC7" w:rsidRPr="00A5137C" w:rsidRDefault="00F75AC7" w:rsidP="009C247C">
            <w:pPr>
              <w:tabs>
                <w:tab w:val="left" w:pos="2794"/>
              </w:tabs>
              <w:rPr>
                <w:rFonts w:ascii="Times New Roman" w:hAnsi="Times New Roman" w:cs="Times New Roman"/>
                <w:sz w:val="24"/>
                <w:szCs w:val="24"/>
                <w:lang w:val="en"/>
              </w:rPr>
            </w:pPr>
          </w:p>
          <w:p w14:paraId="24498AAF" w14:textId="77777777" w:rsidR="00F75AC7" w:rsidRDefault="00F75AC7" w:rsidP="009C247C">
            <w:pPr>
              <w:tabs>
                <w:tab w:val="left" w:pos="2794"/>
              </w:tabs>
              <w:rPr>
                <w:rFonts w:ascii="Times New Roman" w:hAnsi="Times New Roman" w:cs="Times New Roman"/>
                <w:sz w:val="24"/>
                <w:szCs w:val="24"/>
                <w:lang w:val="en"/>
              </w:rPr>
            </w:pPr>
          </w:p>
          <w:p w14:paraId="345A290D" w14:textId="77777777" w:rsidR="00F75AC7" w:rsidRDefault="00F75AC7" w:rsidP="009C247C">
            <w:pPr>
              <w:tabs>
                <w:tab w:val="left" w:pos="2794"/>
              </w:tabs>
              <w:rPr>
                <w:rFonts w:ascii="Times New Roman" w:hAnsi="Times New Roman" w:cs="Times New Roman"/>
                <w:sz w:val="24"/>
                <w:szCs w:val="24"/>
                <w:lang w:val="en"/>
              </w:rPr>
            </w:pPr>
          </w:p>
          <w:p w14:paraId="23FAC005" w14:textId="77777777" w:rsidR="004D49F6" w:rsidRPr="00A5137C" w:rsidRDefault="004D49F6" w:rsidP="009C247C">
            <w:pPr>
              <w:tabs>
                <w:tab w:val="left" w:pos="2794"/>
              </w:tabs>
              <w:rPr>
                <w:rFonts w:ascii="Times New Roman" w:hAnsi="Times New Roman" w:cs="Times New Roman"/>
                <w:sz w:val="24"/>
                <w:szCs w:val="24"/>
                <w:lang w:val="en"/>
              </w:rPr>
            </w:pPr>
          </w:p>
          <w:p w14:paraId="01E5B606" w14:textId="77777777" w:rsidR="00F75AC7" w:rsidRPr="00A5137C" w:rsidRDefault="00F75AC7" w:rsidP="009C247C">
            <w:pPr>
              <w:tabs>
                <w:tab w:val="left" w:pos="2794"/>
              </w:tabs>
              <w:rPr>
                <w:rFonts w:ascii="Times New Roman" w:hAnsi="Times New Roman" w:cs="Times New Roman"/>
                <w:sz w:val="24"/>
                <w:szCs w:val="24"/>
                <w:lang w:val="en"/>
              </w:rPr>
            </w:pPr>
            <w:r w:rsidRPr="00A5137C">
              <w:rPr>
                <w:rFonts w:ascii="Times New Roman" w:hAnsi="Times New Roman" w:cs="Times New Roman"/>
                <w:sz w:val="24"/>
                <w:szCs w:val="24"/>
                <w:lang w:val="en"/>
              </w:rPr>
              <w:t xml:space="preserve">Feedback from parents, evaluations of workshops, evidence of increased engagement with learning at home </w:t>
            </w:r>
          </w:p>
        </w:tc>
        <w:tc>
          <w:tcPr>
            <w:tcW w:w="2818" w:type="dxa"/>
          </w:tcPr>
          <w:p w14:paraId="6484BB4A" w14:textId="77777777" w:rsidR="00F75AC7" w:rsidRPr="00A5137C" w:rsidRDefault="00F75AC7" w:rsidP="009C247C">
            <w:pPr>
              <w:tabs>
                <w:tab w:val="left" w:pos="2794"/>
              </w:tabs>
              <w:rPr>
                <w:rFonts w:ascii="Times New Roman" w:hAnsi="Times New Roman" w:cs="Times New Roman"/>
                <w:sz w:val="24"/>
                <w:szCs w:val="24"/>
              </w:rPr>
            </w:pPr>
          </w:p>
          <w:p w14:paraId="5311E36F" w14:textId="77777777" w:rsidR="00F75AC7" w:rsidRPr="00A5137C" w:rsidRDefault="00F75AC7" w:rsidP="009C247C">
            <w:pPr>
              <w:tabs>
                <w:tab w:val="left" w:pos="2794"/>
              </w:tabs>
              <w:rPr>
                <w:rFonts w:ascii="Times New Roman" w:hAnsi="Times New Roman" w:cs="Times New Roman"/>
                <w:sz w:val="24"/>
                <w:szCs w:val="24"/>
              </w:rPr>
            </w:pPr>
          </w:p>
          <w:p w14:paraId="704EEE71" w14:textId="77777777" w:rsidR="00F75AC7" w:rsidRPr="00A5137C" w:rsidRDefault="00F75AC7" w:rsidP="009C247C">
            <w:pPr>
              <w:tabs>
                <w:tab w:val="left" w:pos="2794"/>
              </w:tabs>
              <w:rPr>
                <w:rFonts w:ascii="Times New Roman" w:hAnsi="Times New Roman" w:cs="Times New Roman"/>
                <w:sz w:val="24"/>
                <w:szCs w:val="24"/>
              </w:rPr>
            </w:pPr>
            <w:r w:rsidRPr="00A5137C">
              <w:rPr>
                <w:rFonts w:ascii="Times New Roman" w:hAnsi="Times New Roman" w:cs="Times New Roman"/>
                <w:sz w:val="24"/>
                <w:szCs w:val="24"/>
              </w:rPr>
              <w:t xml:space="preserve">See Cluster Literacy Plan </w:t>
            </w:r>
          </w:p>
        </w:tc>
      </w:tr>
      <w:tr w:rsidR="00F75AC7" w:rsidRPr="00A5137C" w14:paraId="0726A3F6" w14:textId="77777777" w:rsidTr="009C247C">
        <w:tc>
          <w:tcPr>
            <w:tcW w:w="2043" w:type="dxa"/>
            <w:gridSpan w:val="2"/>
          </w:tcPr>
          <w:p w14:paraId="68596BD0" w14:textId="77777777" w:rsidR="00F75AC7" w:rsidRPr="00A5137C" w:rsidRDefault="00F75AC7" w:rsidP="009C247C">
            <w:pPr>
              <w:rPr>
                <w:rFonts w:ascii="Times New Roman" w:hAnsi="Times New Roman" w:cs="Times New Roman"/>
                <w:sz w:val="24"/>
                <w:szCs w:val="24"/>
              </w:rPr>
            </w:pPr>
            <w:r w:rsidRPr="00A5137C">
              <w:rPr>
                <w:rFonts w:ascii="Times New Roman" w:hAnsi="Times New Roman" w:cs="Times New Roman"/>
                <w:sz w:val="24"/>
                <w:szCs w:val="24"/>
              </w:rPr>
              <w:t xml:space="preserve">Priority 2 </w:t>
            </w:r>
          </w:p>
          <w:p w14:paraId="4989EE84" w14:textId="77777777" w:rsidR="00F75AC7" w:rsidRPr="00A5137C" w:rsidRDefault="00F75AC7" w:rsidP="009C247C">
            <w:pPr>
              <w:rPr>
                <w:rFonts w:ascii="Times New Roman" w:hAnsi="Times New Roman" w:cs="Times New Roman"/>
                <w:sz w:val="24"/>
                <w:szCs w:val="24"/>
              </w:rPr>
            </w:pPr>
            <w:r w:rsidRPr="00A5137C">
              <w:rPr>
                <w:rFonts w:ascii="Times New Roman" w:hAnsi="Times New Roman" w:cs="Times New Roman"/>
                <w:sz w:val="24"/>
                <w:szCs w:val="24"/>
              </w:rPr>
              <w:t>NUMERACY</w:t>
            </w:r>
          </w:p>
        </w:tc>
        <w:tc>
          <w:tcPr>
            <w:tcW w:w="2969" w:type="dxa"/>
          </w:tcPr>
          <w:p w14:paraId="4B9023A1" w14:textId="77777777" w:rsidR="00F75AC7" w:rsidRPr="00A5137C" w:rsidRDefault="00F75AC7" w:rsidP="00F75AC7">
            <w:pPr>
              <w:pStyle w:val="ListParagraph"/>
              <w:numPr>
                <w:ilvl w:val="0"/>
                <w:numId w:val="38"/>
              </w:numPr>
              <w:rPr>
                <w:rFonts w:ascii="Times New Roman" w:hAnsi="Times New Roman" w:cs="Times New Roman"/>
                <w:sz w:val="24"/>
                <w:szCs w:val="24"/>
              </w:rPr>
            </w:pPr>
            <w:r w:rsidRPr="00A5137C">
              <w:rPr>
                <w:rFonts w:ascii="Times New Roman" w:hAnsi="Times New Roman" w:cs="Times New Roman"/>
                <w:sz w:val="24"/>
                <w:szCs w:val="24"/>
              </w:rPr>
              <w:t>All standardised assessment data to be collated and analysed according to targeted groups and P6-S2 cohort.</w:t>
            </w:r>
          </w:p>
          <w:p w14:paraId="73B3C3FB" w14:textId="77777777" w:rsidR="00F75AC7" w:rsidRPr="00A5137C" w:rsidRDefault="00F75AC7" w:rsidP="00F75AC7">
            <w:pPr>
              <w:pStyle w:val="ListParagraph"/>
              <w:numPr>
                <w:ilvl w:val="0"/>
                <w:numId w:val="38"/>
              </w:numPr>
              <w:rPr>
                <w:rFonts w:ascii="Times New Roman" w:hAnsi="Times New Roman" w:cs="Times New Roman"/>
                <w:sz w:val="24"/>
                <w:szCs w:val="24"/>
              </w:rPr>
            </w:pPr>
            <w:r w:rsidRPr="00A5137C">
              <w:rPr>
                <w:rFonts w:ascii="Times New Roman" w:hAnsi="Times New Roman" w:cs="Times New Roman"/>
                <w:sz w:val="24"/>
                <w:szCs w:val="24"/>
              </w:rPr>
              <w:t>Provide enhanced mentoring where necessary.</w:t>
            </w:r>
          </w:p>
          <w:p w14:paraId="527274FC" w14:textId="77777777" w:rsidR="00F75AC7" w:rsidRPr="00A5137C" w:rsidRDefault="00F75AC7" w:rsidP="00F75AC7">
            <w:pPr>
              <w:pStyle w:val="ListParagraph"/>
              <w:numPr>
                <w:ilvl w:val="0"/>
                <w:numId w:val="38"/>
              </w:numPr>
              <w:rPr>
                <w:rFonts w:ascii="Times New Roman" w:hAnsi="Times New Roman" w:cs="Times New Roman"/>
                <w:sz w:val="24"/>
                <w:szCs w:val="24"/>
              </w:rPr>
            </w:pPr>
            <w:r w:rsidRPr="00A5137C">
              <w:rPr>
                <w:rFonts w:ascii="Times New Roman" w:hAnsi="Times New Roman" w:cs="Times New Roman"/>
                <w:sz w:val="24"/>
                <w:szCs w:val="24"/>
              </w:rPr>
              <w:t>Enhance parental engagement with numeracy through sharing of resources and teaching strategies.</w:t>
            </w:r>
          </w:p>
          <w:p w14:paraId="0BFECAAE" w14:textId="77777777" w:rsidR="00F75AC7" w:rsidRPr="00A5137C" w:rsidRDefault="00F75AC7" w:rsidP="00F75AC7">
            <w:pPr>
              <w:pStyle w:val="ListParagraph"/>
              <w:numPr>
                <w:ilvl w:val="0"/>
                <w:numId w:val="38"/>
              </w:numPr>
              <w:rPr>
                <w:rFonts w:ascii="Times New Roman" w:hAnsi="Times New Roman" w:cs="Times New Roman"/>
                <w:sz w:val="24"/>
                <w:szCs w:val="24"/>
              </w:rPr>
            </w:pPr>
            <w:r w:rsidRPr="00A5137C">
              <w:rPr>
                <w:rFonts w:ascii="Times New Roman" w:hAnsi="Times New Roman" w:cs="Times New Roman"/>
                <w:sz w:val="24"/>
                <w:szCs w:val="24"/>
              </w:rPr>
              <w:t>Cluster twilights on Numeracy and awareness raising to ensure consistency across whole school.</w:t>
            </w:r>
          </w:p>
          <w:p w14:paraId="3EFEA83F" w14:textId="77777777" w:rsidR="00F75AC7" w:rsidRDefault="00F75AC7" w:rsidP="00F75AC7">
            <w:pPr>
              <w:pStyle w:val="ListParagraph"/>
              <w:numPr>
                <w:ilvl w:val="0"/>
                <w:numId w:val="38"/>
              </w:numPr>
              <w:rPr>
                <w:rFonts w:ascii="Times New Roman" w:hAnsi="Times New Roman" w:cs="Times New Roman"/>
                <w:sz w:val="24"/>
                <w:szCs w:val="24"/>
              </w:rPr>
            </w:pPr>
            <w:r w:rsidRPr="00A5137C">
              <w:rPr>
                <w:rFonts w:ascii="Times New Roman" w:hAnsi="Times New Roman" w:cs="Times New Roman"/>
                <w:sz w:val="24"/>
                <w:szCs w:val="24"/>
              </w:rPr>
              <w:t xml:space="preserve">Explore existing good practice from other areas, use frameworks and create policy </w:t>
            </w:r>
            <w:r w:rsidRPr="00A5137C">
              <w:rPr>
                <w:rFonts w:ascii="Times New Roman" w:hAnsi="Times New Roman" w:cs="Times New Roman"/>
                <w:sz w:val="24"/>
                <w:szCs w:val="24"/>
              </w:rPr>
              <w:lastRenderedPageBreak/>
              <w:t>statement in conjunction with cluster champions.</w:t>
            </w:r>
          </w:p>
          <w:p w14:paraId="0A4B3334" w14:textId="70088A1A" w:rsidR="00AD79A9" w:rsidRPr="00AD79A9" w:rsidRDefault="00AD79A9" w:rsidP="00AD79A9">
            <w:pPr>
              <w:rPr>
                <w:rFonts w:ascii="Times New Roman" w:hAnsi="Times New Roman" w:cs="Times New Roman"/>
                <w:sz w:val="24"/>
                <w:szCs w:val="24"/>
              </w:rPr>
            </w:pPr>
            <w:r>
              <w:rPr>
                <w:rFonts w:ascii="Times New Roman" w:hAnsi="Times New Roman" w:cs="Times New Roman"/>
                <w:sz w:val="24"/>
                <w:szCs w:val="24"/>
              </w:rPr>
              <w:t>School Specific development</w:t>
            </w:r>
            <w:r w:rsidR="00E6049F">
              <w:rPr>
                <w:rFonts w:ascii="Times New Roman" w:hAnsi="Times New Roman" w:cs="Times New Roman"/>
                <w:sz w:val="24"/>
                <w:szCs w:val="24"/>
              </w:rPr>
              <w:t>:</w:t>
            </w:r>
          </w:p>
          <w:p w14:paraId="6A99EDE4" w14:textId="77777777" w:rsidR="007B6AE5" w:rsidRDefault="00CB1136" w:rsidP="00F75AC7">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Prepare number and maths packs for use in school to allow pupils choice</w:t>
            </w:r>
          </w:p>
          <w:p w14:paraId="48B2349A" w14:textId="1FD8B6F0" w:rsidR="00CB1136" w:rsidRPr="00A5137C" w:rsidRDefault="00CB1136" w:rsidP="00F75AC7">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Launch ‘Number Notions’ packs to parents</w:t>
            </w:r>
          </w:p>
        </w:tc>
        <w:tc>
          <w:tcPr>
            <w:tcW w:w="3951" w:type="dxa"/>
          </w:tcPr>
          <w:p w14:paraId="7798C50B" w14:textId="77777777" w:rsidR="00F75AC7" w:rsidRPr="00A5137C" w:rsidRDefault="00F75AC7" w:rsidP="009C247C">
            <w:pPr>
              <w:rPr>
                <w:rFonts w:ascii="Times New Roman" w:hAnsi="Times New Roman" w:cs="Times New Roman"/>
                <w:sz w:val="24"/>
                <w:szCs w:val="24"/>
                <w:lang w:val="en"/>
              </w:rPr>
            </w:pPr>
            <w:r w:rsidRPr="00A5137C">
              <w:rPr>
                <w:rFonts w:ascii="Times New Roman" w:hAnsi="Times New Roman" w:cs="Times New Roman"/>
                <w:sz w:val="24"/>
                <w:szCs w:val="24"/>
                <w:lang w:val="en"/>
              </w:rPr>
              <w:lastRenderedPageBreak/>
              <w:t>Pupils will:</w:t>
            </w:r>
          </w:p>
          <w:p w14:paraId="3ACC33AD" w14:textId="77777777" w:rsidR="00F75AC7" w:rsidRPr="00A5137C" w:rsidRDefault="00F75AC7" w:rsidP="00F75AC7">
            <w:pPr>
              <w:pStyle w:val="ListParagraph"/>
              <w:numPr>
                <w:ilvl w:val="0"/>
                <w:numId w:val="40"/>
              </w:numPr>
              <w:rPr>
                <w:rFonts w:ascii="Times New Roman" w:hAnsi="Times New Roman" w:cs="Times New Roman"/>
                <w:sz w:val="24"/>
                <w:szCs w:val="24"/>
              </w:rPr>
            </w:pPr>
            <w:r w:rsidRPr="00A5137C">
              <w:rPr>
                <w:rFonts w:ascii="Times New Roman" w:hAnsi="Times New Roman" w:cs="Times New Roman"/>
                <w:sz w:val="24"/>
                <w:szCs w:val="24"/>
              </w:rPr>
              <w:t>Receive targeted support based on evidence gathered.</w:t>
            </w:r>
          </w:p>
          <w:p w14:paraId="46E75747" w14:textId="77777777" w:rsidR="00F75AC7" w:rsidRPr="00A5137C" w:rsidRDefault="00F75AC7" w:rsidP="009C247C">
            <w:pPr>
              <w:rPr>
                <w:rFonts w:ascii="Times New Roman" w:hAnsi="Times New Roman" w:cs="Times New Roman"/>
                <w:sz w:val="24"/>
                <w:szCs w:val="24"/>
              </w:rPr>
            </w:pPr>
          </w:p>
          <w:p w14:paraId="340C1A0F" w14:textId="77777777" w:rsidR="00F75AC7" w:rsidRPr="00A5137C" w:rsidRDefault="00F75AC7" w:rsidP="009C247C">
            <w:pPr>
              <w:rPr>
                <w:rFonts w:ascii="Times New Roman" w:hAnsi="Times New Roman" w:cs="Times New Roman"/>
                <w:sz w:val="24"/>
                <w:szCs w:val="24"/>
              </w:rPr>
            </w:pPr>
          </w:p>
          <w:p w14:paraId="4F506E11" w14:textId="77777777" w:rsidR="00F75AC7" w:rsidRPr="00A5137C" w:rsidRDefault="00F75AC7" w:rsidP="00F75AC7">
            <w:pPr>
              <w:pStyle w:val="ListParagraph"/>
              <w:numPr>
                <w:ilvl w:val="0"/>
                <w:numId w:val="40"/>
              </w:numPr>
              <w:rPr>
                <w:rFonts w:ascii="Times New Roman" w:hAnsi="Times New Roman" w:cs="Times New Roman"/>
                <w:sz w:val="24"/>
                <w:szCs w:val="24"/>
              </w:rPr>
            </w:pPr>
            <w:r w:rsidRPr="00A5137C">
              <w:rPr>
                <w:rFonts w:ascii="Times New Roman" w:hAnsi="Times New Roman" w:cs="Times New Roman"/>
                <w:sz w:val="24"/>
                <w:szCs w:val="24"/>
              </w:rPr>
              <w:t>Benefit from enhanced parental understanding of teaching strategies and shared approaches.</w:t>
            </w:r>
          </w:p>
          <w:p w14:paraId="5B9B59FE" w14:textId="77777777" w:rsidR="00F75AC7" w:rsidRPr="00A5137C" w:rsidRDefault="00F75AC7" w:rsidP="009C247C">
            <w:pPr>
              <w:pStyle w:val="ListParagraph"/>
              <w:ind w:left="360"/>
              <w:rPr>
                <w:rFonts w:ascii="Times New Roman" w:hAnsi="Times New Roman" w:cs="Times New Roman"/>
                <w:sz w:val="24"/>
                <w:szCs w:val="24"/>
              </w:rPr>
            </w:pPr>
          </w:p>
          <w:p w14:paraId="71D83A9D" w14:textId="77777777" w:rsidR="00F75AC7" w:rsidRPr="00A5137C" w:rsidRDefault="00F75AC7" w:rsidP="00F75AC7">
            <w:pPr>
              <w:pStyle w:val="ListParagraph"/>
              <w:numPr>
                <w:ilvl w:val="0"/>
                <w:numId w:val="39"/>
              </w:numPr>
              <w:rPr>
                <w:rFonts w:ascii="Times New Roman" w:hAnsi="Times New Roman" w:cs="Times New Roman"/>
                <w:sz w:val="24"/>
                <w:szCs w:val="24"/>
              </w:rPr>
            </w:pPr>
            <w:r w:rsidRPr="00A5137C">
              <w:rPr>
                <w:rFonts w:ascii="Times New Roman" w:hAnsi="Times New Roman" w:cs="Times New Roman"/>
                <w:sz w:val="24"/>
                <w:szCs w:val="24"/>
              </w:rPr>
              <w:t>Experience a consistent and moderated experience of numeracy throughout the school.</w:t>
            </w:r>
          </w:p>
        </w:tc>
        <w:tc>
          <w:tcPr>
            <w:tcW w:w="3812" w:type="dxa"/>
          </w:tcPr>
          <w:p w14:paraId="0F4D94F8" w14:textId="77777777" w:rsidR="00F75AC7" w:rsidRPr="00A5137C" w:rsidRDefault="00F75AC7" w:rsidP="009C247C">
            <w:pPr>
              <w:tabs>
                <w:tab w:val="left" w:pos="2794"/>
              </w:tabs>
              <w:rPr>
                <w:rFonts w:ascii="Times New Roman" w:hAnsi="Times New Roman" w:cs="Times New Roman"/>
                <w:sz w:val="24"/>
                <w:szCs w:val="24"/>
                <w:lang w:val="en"/>
              </w:rPr>
            </w:pPr>
            <w:r w:rsidRPr="00A5137C">
              <w:rPr>
                <w:rFonts w:ascii="Times New Roman" w:hAnsi="Times New Roman" w:cs="Times New Roman"/>
                <w:sz w:val="24"/>
                <w:szCs w:val="24"/>
                <w:lang w:val="en"/>
              </w:rPr>
              <w:t>Evidence of impact:</w:t>
            </w:r>
          </w:p>
          <w:p w14:paraId="2E58B25B" w14:textId="77777777" w:rsidR="00F75AC7" w:rsidRPr="00A5137C" w:rsidRDefault="00F75AC7" w:rsidP="00F75AC7">
            <w:pPr>
              <w:pStyle w:val="ListParagraph"/>
              <w:numPr>
                <w:ilvl w:val="0"/>
                <w:numId w:val="41"/>
              </w:numPr>
              <w:rPr>
                <w:rFonts w:ascii="Times New Roman" w:eastAsia="Calibri" w:hAnsi="Times New Roman" w:cs="Times New Roman"/>
                <w:color w:val="000000"/>
                <w:sz w:val="24"/>
                <w:szCs w:val="24"/>
              </w:rPr>
            </w:pPr>
            <w:r w:rsidRPr="00A5137C">
              <w:rPr>
                <w:rFonts w:ascii="Times New Roman" w:eastAsia="Calibri" w:hAnsi="Times New Roman" w:cs="Times New Roman"/>
                <w:color w:val="000000"/>
                <w:sz w:val="24"/>
                <w:szCs w:val="24"/>
              </w:rPr>
              <w:t>P6 – S2 pupils to be surveyed at beginning and end of session to measure confidence in Numeracy</w:t>
            </w:r>
          </w:p>
          <w:p w14:paraId="1BBF12BF" w14:textId="77777777" w:rsidR="00F75AC7" w:rsidRPr="00A5137C" w:rsidRDefault="00F75AC7" w:rsidP="009C247C">
            <w:pPr>
              <w:pStyle w:val="ListParagraph"/>
              <w:ind w:left="360"/>
              <w:rPr>
                <w:rFonts w:ascii="Times New Roman" w:eastAsia="Calibri" w:hAnsi="Times New Roman" w:cs="Times New Roman"/>
                <w:color w:val="000000"/>
                <w:sz w:val="24"/>
                <w:szCs w:val="24"/>
              </w:rPr>
            </w:pPr>
          </w:p>
          <w:p w14:paraId="0C3EDA05" w14:textId="77777777" w:rsidR="00F75AC7" w:rsidRPr="00A5137C" w:rsidRDefault="00F75AC7" w:rsidP="00F75AC7">
            <w:pPr>
              <w:pStyle w:val="ListParagraph"/>
              <w:numPr>
                <w:ilvl w:val="0"/>
                <w:numId w:val="41"/>
              </w:numPr>
              <w:rPr>
                <w:rFonts w:ascii="Times New Roman" w:eastAsia="Calibri" w:hAnsi="Times New Roman" w:cs="Times New Roman"/>
                <w:color w:val="000000"/>
                <w:sz w:val="24"/>
                <w:szCs w:val="24"/>
              </w:rPr>
            </w:pPr>
            <w:r w:rsidRPr="00A5137C">
              <w:rPr>
                <w:rFonts w:ascii="Times New Roman" w:eastAsia="Calibri" w:hAnsi="Times New Roman" w:cs="Times New Roman"/>
                <w:color w:val="000000"/>
                <w:sz w:val="24"/>
                <w:szCs w:val="24"/>
              </w:rPr>
              <w:t>Parents to be surveyed May 2019 to gauge “confidence” in supporting P6-S2 youngsters across Maths / Numeracy</w:t>
            </w:r>
          </w:p>
          <w:p w14:paraId="623EA0DF" w14:textId="77777777" w:rsidR="00F75AC7" w:rsidRPr="00A5137C" w:rsidRDefault="00F75AC7" w:rsidP="009C247C">
            <w:pPr>
              <w:rPr>
                <w:rFonts w:ascii="Times New Roman" w:eastAsia="Calibri" w:hAnsi="Times New Roman" w:cs="Times New Roman"/>
                <w:color w:val="000000"/>
                <w:sz w:val="24"/>
                <w:szCs w:val="24"/>
              </w:rPr>
            </w:pPr>
          </w:p>
          <w:p w14:paraId="17AE678D" w14:textId="77777777" w:rsidR="00F75AC7" w:rsidRPr="00A5137C" w:rsidRDefault="00F75AC7" w:rsidP="00F75AC7">
            <w:pPr>
              <w:pStyle w:val="ListParagraph"/>
              <w:numPr>
                <w:ilvl w:val="0"/>
                <w:numId w:val="41"/>
              </w:numPr>
              <w:rPr>
                <w:rFonts w:ascii="Times New Roman" w:eastAsia="Calibri" w:hAnsi="Times New Roman" w:cs="Times New Roman"/>
                <w:color w:val="000000"/>
                <w:sz w:val="24"/>
                <w:szCs w:val="24"/>
              </w:rPr>
            </w:pPr>
            <w:r w:rsidRPr="00A5137C">
              <w:rPr>
                <w:rFonts w:ascii="Times New Roman" w:eastAsia="Calibri" w:hAnsi="Times New Roman" w:cs="Times New Roman"/>
                <w:color w:val="000000"/>
                <w:sz w:val="24"/>
                <w:szCs w:val="24"/>
              </w:rPr>
              <w:t>Attendance at Parental event.</w:t>
            </w:r>
          </w:p>
          <w:p w14:paraId="18C74C37" w14:textId="77777777" w:rsidR="00F75AC7" w:rsidRPr="00A5137C" w:rsidRDefault="00F75AC7" w:rsidP="009C247C">
            <w:pPr>
              <w:rPr>
                <w:rFonts w:ascii="Times New Roman" w:eastAsia="Calibri" w:hAnsi="Times New Roman" w:cs="Times New Roman"/>
                <w:color w:val="000000"/>
                <w:sz w:val="24"/>
                <w:szCs w:val="24"/>
              </w:rPr>
            </w:pPr>
          </w:p>
          <w:p w14:paraId="30C3921A" w14:textId="77777777" w:rsidR="00F75AC7" w:rsidRPr="00A5137C" w:rsidRDefault="00F75AC7" w:rsidP="00F75AC7">
            <w:pPr>
              <w:pStyle w:val="ListParagraph"/>
              <w:numPr>
                <w:ilvl w:val="0"/>
                <w:numId w:val="41"/>
              </w:numPr>
              <w:rPr>
                <w:rFonts w:ascii="Times New Roman" w:eastAsia="Calibri" w:hAnsi="Times New Roman" w:cs="Times New Roman"/>
                <w:color w:val="000000"/>
                <w:sz w:val="24"/>
                <w:szCs w:val="24"/>
              </w:rPr>
            </w:pPr>
            <w:r w:rsidRPr="00A5137C">
              <w:rPr>
                <w:rFonts w:ascii="Times New Roman" w:eastAsia="Calibri" w:hAnsi="Times New Roman" w:cs="Times New Roman"/>
                <w:color w:val="000000"/>
                <w:sz w:val="24"/>
                <w:szCs w:val="24"/>
              </w:rPr>
              <w:t>Incas / SNSA data across Mintlaw Primary schools (individually and collectively) / Midyis/SNSA data across Mintlaw Academy to demonstrate improvement May - September 2019</w:t>
            </w:r>
          </w:p>
        </w:tc>
        <w:tc>
          <w:tcPr>
            <w:tcW w:w="2818" w:type="dxa"/>
          </w:tcPr>
          <w:p w14:paraId="59C8CB28" w14:textId="77777777" w:rsidR="00F75AC7" w:rsidRPr="00A5137C" w:rsidRDefault="00F75AC7" w:rsidP="009C247C">
            <w:pPr>
              <w:tabs>
                <w:tab w:val="left" w:pos="2794"/>
              </w:tabs>
              <w:rPr>
                <w:rFonts w:ascii="Times New Roman" w:hAnsi="Times New Roman" w:cs="Times New Roman"/>
                <w:sz w:val="24"/>
                <w:szCs w:val="24"/>
              </w:rPr>
            </w:pPr>
            <w:r w:rsidRPr="00A5137C">
              <w:rPr>
                <w:rFonts w:ascii="Times New Roman" w:hAnsi="Times New Roman" w:cs="Times New Roman"/>
                <w:sz w:val="24"/>
                <w:szCs w:val="24"/>
              </w:rPr>
              <w:t>See Cluster Numeracy Plan.</w:t>
            </w:r>
          </w:p>
        </w:tc>
      </w:tr>
      <w:tr w:rsidR="00F75AC7" w:rsidRPr="00A5137C" w14:paraId="362FD620" w14:textId="77777777" w:rsidTr="009C247C">
        <w:tc>
          <w:tcPr>
            <w:tcW w:w="2043" w:type="dxa"/>
            <w:gridSpan w:val="2"/>
          </w:tcPr>
          <w:p w14:paraId="706CD374" w14:textId="2E482C94" w:rsidR="00F75AC7" w:rsidRPr="00A5137C" w:rsidRDefault="00F75AC7" w:rsidP="009C247C">
            <w:pPr>
              <w:rPr>
                <w:rFonts w:ascii="Times New Roman" w:hAnsi="Times New Roman" w:cs="Times New Roman"/>
                <w:sz w:val="24"/>
                <w:szCs w:val="24"/>
              </w:rPr>
            </w:pPr>
            <w:r w:rsidRPr="00A5137C">
              <w:rPr>
                <w:rFonts w:ascii="Times New Roman" w:hAnsi="Times New Roman" w:cs="Times New Roman"/>
                <w:sz w:val="24"/>
                <w:szCs w:val="24"/>
              </w:rPr>
              <w:t xml:space="preserve">Priority 3  </w:t>
            </w:r>
          </w:p>
          <w:p w14:paraId="19F90719" w14:textId="77777777" w:rsidR="00F75AC7" w:rsidRPr="00A5137C" w:rsidRDefault="00F75AC7" w:rsidP="009C247C">
            <w:pPr>
              <w:rPr>
                <w:rFonts w:ascii="Times New Roman" w:hAnsi="Times New Roman" w:cs="Times New Roman"/>
                <w:sz w:val="24"/>
                <w:szCs w:val="24"/>
              </w:rPr>
            </w:pPr>
            <w:r w:rsidRPr="00A5137C">
              <w:rPr>
                <w:rFonts w:ascii="Times New Roman" w:hAnsi="Times New Roman" w:cs="Times New Roman"/>
                <w:sz w:val="24"/>
                <w:szCs w:val="24"/>
              </w:rPr>
              <w:t>HEALTH &amp; WELL BEING</w:t>
            </w:r>
          </w:p>
          <w:p w14:paraId="01920A99" w14:textId="77777777" w:rsidR="00F75AC7" w:rsidRPr="00A5137C" w:rsidRDefault="00F75AC7" w:rsidP="009C247C">
            <w:pPr>
              <w:rPr>
                <w:rFonts w:ascii="Times New Roman" w:hAnsi="Times New Roman" w:cs="Times New Roman"/>
                <w:sz w:val="24"/>
                <w:szCs w:val="24"/>
              </w:rPr>
            </w:pPr>
          </w:p>
          <w:p w14:paraId="5AAD521E" w14:textId="77777777" w:rsidR="00F75AC7" w:rsidRPr="00A5137C" w:rsidRDefault="00F75AC7" w:rsidP="009C247C">
            <w:pPr>
              <w:rPr>
                <w:rFonts w:ascii="Times New Roman" w:hAnsi="Times New Roman" w:cs="Times New Roman"/>
                <w:sz w:val="24"/>
                <w:szCs w:val="24"/>
              </w:rPr>
            </w:pPr>
          </w:p>
        </w:tc>
        <w:tc>
          <w:tcPr>
            <w:tcW w:w="2969" w:type="dxa"/>
          </w:tcPr>
          <w:p w14:paraId="46342E21" w14:textId="77777777" w:rsidR="00F75AC7" w:rsidRPr="00A5137C" w:rsidRDefault="00F75AC7" w:rsidP="00F75AC7">
            <w:pPr>
              <w:pStyle w:val="ListParagraph"/>
              <w:numPr>
                <w:ilvl w:val="0"/>
                <w:numId w:val="11"/>
              </w:numPr>
              <w:ind w:left="360"/>
              <w:rPr>
                <w:rFonts w:ascii="Times New Roman" w:hAnsi="Times New Roman" w:cs="Times New Roman"/>
                <w:sz w:val="24"/>
                <w:szCs w:val="24"/>
              </w:rPr>
            </w:pPr>
            <w:r w:rsidRPr="00A5137C">
              <w:rPr>
                <w:rFonts w:ascii="Times New Roman" w:hAnsi="Times New Roman" w:cs="Times New Roman"/>
                <w:sz w:val="24"/>
                <w:szCs w:val="24"/>
              </w:rPr>
              <w:t>To enrol all the cluster schools into the GL PASS (Pupil Attitude to Self and School) testing. Test at the start of the year having tagged free school dinner pupils and other relevant groups such as LAC and EAL children.</w:t>
            </w:r>
          </w:p>
          <w:p w14:paraId="5ADA7623" w14:textId="77777777" w:rsidR="00F75AC7" w:rsidRPr="00A5137C" w:rsidRDefault="00F75AC7" w:rsidP="00F75AC7">
            <w:pPr>
              <w:pStyle w:val="ListParagraph"/>
              <w:numPr>
                <w:ilvl w:val="0"/>
                <w:numId w:val="11"/>
              </w:numPr>
              <w:ind w:left="360"/>
              <w:rPr>
                <w:rFonts w:ascii="Times New Roman" w:hAnsi="Times New Roman" w:cs="Times New Roman"/>
                <w:sz w:val="24"/>
                <w:szCs w:val="24"/>
              </w:rPr>
            </w:pPr>
            <w:r w:rsidRPr="00A5137C">
              <w:rPr>
                <w:rFonts w:ascii="Times New Roman" w:hAnsi="Times New Roman" w:cs="Times New Roman"/>
                <w:sz w:val="24"/>
                <w:szCs w:val="24"/>
              </w:rPr>
              <w:t xml:space="preserve">Once standardised results have been compared, schools to put into place various different interventions either individually or across the cluster.  </w:t>
            </w:r>
          </w:p>
          <w:p w14:paraId="09F307DE" w14:textId="34CD472F" w:rsidR="00F75AC7" w:rsidRPr="00A5137C" w:rsidRDefault="00F75AC7" w:rsidP="00F75AC7">
            <w:pPr>
              <w:pStyle w:val="ListParagraph"/>
              <w:numPr>
                <w:ilvl w:val="0"/>
                <w:numId w:val="11"/>
              </w:numPr>
              <w:ind w:left="360"/>
              <w:rPr>
                <w:rFonts w:ascii="Times New Roman" w:hAnsi="Times New Roman" w:cs="Times New Roman"/>
                <w:sz w:val="24"/>
                <w:szCs w:val="24"/>
              </w:rPr>
            </w:pPr>
            <w:r w:rsidRPr="00A5137C">
              <w:rPr>
                <w:rFonts w:ascii="Times New Roman" w:hAnsi="Times New Roman" w:cs="Times New Roman"/>
                <w:sz w:val="24"/>
                <w:szCs w:val="24"/>
              </w:rPr>
              <w:t>Source appropriate providers for identified interventions, these</w:t>
            </w:r>
            <w:r w:rsidR="004D49F6">
              <w:rPr>
                <w:rFonts w:ascii="Times New Roman" w:hAnsi="Times New Roman" w:cs="Times New Roman"/>
                <w:sz w:val="24"/>
                <w:szCs w:val="24"/>
              </w:rPr>
              <w:t xml:space="preserve"> </w:t>
            </w:r>
            <w:r w:rsidRPr="00A5137C">
              <w:rPr>
                <w:rFonts w:ascii="Times New Roman" w:hAnsi="Times New Roman" w:cs="Times New Roman"/>
                <w:sz w:val="24"/>
                <w:szCs w:val="24"/>
              </w:rPr>
              <w:lastRenderedPageBreak/>
              <w:t>could range from, but not exclusively;</w:t>
            </w:r>
          </w:p>
          <w:p w14:paraId="4B817962" w14:textId="77777777" w:rsidR="00F75AC7" w:rsidRPr="00A5137C" w:rsidRDefault="00F75AC7" w:rsidP="00F75AC7">
            <w:pPr>
              <w:pStyle w:val="ListParagraph"/>
              <w:numPr>
                <w:ilvl w:val="0"/>
                <w:numId w:val="11"/>
              </w:numPr>
              <w:ind w:left="360"/>
              <w:rPr>
                <w:rFonts w:ascii="Times New Roman" w:hAnsi="Times New Roman" w:cs="Times New Roman"/>
                <w:sz w:val="24"/>
                <w:szCs w:val="24"/>
              </w:rPr>
            </w:pPr>
            <w:r w:rsidRPr="00A5137C">
              <w:rPr>
                <w:rFonts w:ascii="Times New Roman" w:hAnsi="Times New Roman" w:cs="Times New Roman"/>
                <w:sz w:val="24"/>
                <w:szCs w:val="24"/>
              </w:rPr>
              <w:t>Seasons for growth</w:t>
            </w:r>
          </w:p>
          <w:p w14:paraId="411A851C" w14:textId="77777777" w:rsidR="00F75AC7" w:rsidRPr="00A5137C" w:rsidRDefault="00F75AC7" w:rsidP="00F75AC7">
            <w:pPr>
              <w:pStyle w:val="ListParagraph"/>
              <w:numPr>
                <w:ilvl w:val="0"/>
                <w:numId w:val="11"/>
              </w:numPr>
              <w:ind w:left="360"/>
              <w:rPr>
                <w:rFonts w:ascii="Times New Roman" w:hAnsi="Times New Roman" w:cs="Times New Roman"/>
                <w:sz w:val="24"/>
                <w:szCs w:val="24"/>
              </w:rPr>
            </w:pPr>
            <w:r w:rsidRPr="00A5137C">
              <w:rPr>
                <w:rFonts w:ascii="Times New Roman" w:hAnsi="Times New Roman" w:cs="Times New Roman"/>
                <w:sz w:val="24"/>
                <w:szCs w:val="24"/>
              </w:rPr>
              <w:t>Challenge events</w:t>
            </w:r>
          </w:p>
          <w:p w14:paraId="31715B37" w14:textId="77777777" w:rsidR="00F75AC7" w:rsidRPr="00A5137C" w:rsidRDefault="00F75AC7" w:rsidP="00F75AC7">
            <w:pPr>
              <w:pStyle w:val="ListParagraph"/>
              <w:numPr>
                <w:ilvl w:val="0"/>
                <w:numId w:val="11"/>
              </w:numPr>
              <w:ind w:left="360"/>
              <w:rPr>
                <w:rFonts w:ascii="Times New Roman" w:hAnsi="Times New Roman" w:cs="Times New Roman"/>
                <w:sz w:val="24"/>
                <w:szCs w:val="24"/>
              </w:rPr>
            </w:pPr>
            <w:r w:rsidRPr="00A5137C">
              <w:rPr>
                <w:rFonts w:ascii="Times New Roman" w:hAnsi="Times New Roman" w:cs="Times New Roman"/>
                <w:sz w:val="24"/>
                <w:szCs w:val="24"/>
              </w:rPr>
              <w:t>Growth Mindset</w:t>
            </w:r>
          </w:p>
          <w:p w14:paraId="64C510DD" w14:textId="77777777" w:rsidR="00F75AC7" w:rsidRPr="00A5137C" w:rsidRDefault="00F75AC7" w:rsidP="00F75AC7">
            <w:pPr>
              <w:pStyle w:val="ListParagraph"/>
              <w:numPr>
                <w:ilvl w:val="0"/>
                <w:numId w:val="11"/>
              </w:numPr>
              <w:ind w:left="360"/>
              <w:rPr>
                <w:rFonts w:ascii="Times New Roman" w:hAnsi="Times New Roman" w:cs="Times New Roman"/>
                <w:sz w:val="24"/>
                <w:szCs w:val="24"/>
              </w:rPr>
            </w:pPr>
            <w:r w:rsidRPr="00A5137C">
              <w:rPr>
                <w:rFonts w:ascii="Times New Roman" w:hAnsi="Times New Roman" w:cs="Times New Roman"/>
                <w:sz w:val="24"/>
                <w:szCs w:val="24"/>
              </w:rPr>
              <w:t>Mindfulness</w:t>
            </w:r>
          </w:p>
          <w:p w14:paraId="7724DDDA" w14:textId="77777777" w:rsidR="00F75AC7" w:rsidRPr="00A5137C" w:rsidRDefault="00F75AC7" w:rsidP="00F75AC7">
            <w:pPr>
              <w:pStyle w:val="ListParagraph"/>
              <w:numPr>
                <w:ilvl w:val="0"/>
                <w:numId w:val="11"/>
              </w:numPr>
              <w:ind w:left="360"/>
              <w:rPr>
                <w:rFonts w:ascii="Times New Roman" w:hAnsi="Times New Roman" w:cs="Times New Roman"/>
                <w:sz w:val="24"/>
                <w:szCs w:val="24"/>
              </w:rPr>
            </w:pPr>
            <w:r w:rsidRPr="00A5137C">
              <w:rPr>
                <w:rFonts w:ascii="Times New Roman" w:hAnsi="Times New Roman" w:cs="Times New Roman"/>
                <w:sz w:val="24"/>
                <w:szCs w:val="24"/>
              </w:rPr>
              <w:t>Nurture</w:t>
            </w:r>
          </w:p>
          <w:p w14:paraId="5C5FDFCA" w14:textId="77777777" w:rsidR="00F75AC7" w:rsidRPr="00A5137C" w:rsidRDefault="00F75AC7" w:rsidP="00F75AC7">
            <w:pPr>
              <w:pStyle w:val="ListParagraph"/>
              <w:numPr>
                <w:ilvl w:val="0"/>
                <w:numId w:val="11"/>
              </w:numPr>
              <w:ind w:left="360"/>
              <w:rPr>
                <w:rFonts w:ascii="Times New Roman" w:hAnsi="Times New Roman" w:cs="Times New Roman"/>
                <w:sz w:val="24"/>
                <w:szCs w:val="24"/>
              </w:rPr>
            </w:pPr>
            <w:r w:rsidRPr="00A5137C">
              <w:rPr>
                <w:rFonts w:ascii="Times New Roman" w:hAnsi="Times New Roman" w:cs="Times New Roman"/>
                <w:sz w:val="24"/>
                <w:szCs w:val="24"/>
              </w:rPr>
              <w:t xml:space="preserve">Trips </w:t>
            </w:r>
          </w:p>
          <w:p w14:paraId="6519424A" w14:textId="77777777" w:rsidR="00F75AC7" w:rsidRPr="00A5137C" w:rsidRDefault="00F75AC7" w:rsidP="00F75AC7">
            <w:pPr>
              <w:pStyle w:val="ListParagraph"/>
              <w:numPr>
                <w:ilvl w:val="0"/>
                <w:numId w:val="11"/>
              </w:numPr>
              <w:ind w:left="360"/>
              <w:rPr>
                <w:rFonts w:ascii="Times New Roman" w:hAnsi="Times New Roman" w:cs="Times New Roman"/>
                <w:sz w:val="24"/>
                <w:szCs w:val="24"/>
              </w:rPr>
            </w:pPr>
            <w:r w:rsidRPr="00A5137C">
              <w:rPr>
                <w:rFonts w:ascii="Times New Roman" w:hAnsi="Times New Roman" w:cs="Times New Roman"/>
                <w:sz w:val="24"/>
                <w:szCs w:val="24"/>
              </w:rPr>
              <w:t>Additional Residential also possible Experiences</w:t>
            </w:r>
          </w:p>
          <w:p w14:paraId="1510FF08" w14:textId="77777777" w:rsidR="00F75AC7" w:rsidRPr="00A5137C" w:rsidRDefault="00F75AC7" w:rsidP="00F75AC7">
            <w:pPr>
              <w:pStyle w:val="ListParagraph"/>
              <w:numPr>
                <w:ilvl w:val="0"/>
                <w:numId w:val="11"/>
              </w:numPr>
              <w:ind w:left="360"/>
              <w:rPr>
                <w:rFonts w:ascii="Times New Roman" w:hAnsi="Times New Roman" w:cs="Times New Roman"/>
                <w:sz w:val="24"/>
                <w:szCs w:val="24"/>
              </w:rPr>
            </w:pPr>
            <w:r w:rsidRPr="00A5137C">
              <w:rPr>
                <w:rFonts w:ascii="Times New Roman" w:hAnsi="Times New Roman" w:cs="Times New Roman"/>
                <w:sz w:val="24"/>
                <w:szCs w:val="24"/>
              </w:rPr>
              <w:t>Climbing Wall</w:t>
            </w:r>
          </w:p>
          <w:p w14:paraId="481489D5" w14:textId="77777777" w:rsidR="00F75AC7" w:rsidRPr="00A5137C" w:rsidRDefault="00F75AC7" w:rsidP="00F75AC7">
            <w:pPr>
              <w:pStyle w:val="ListParagraph"/>
              <w:numPr>
                <w:ilvl w:val="0"/>
                <w:numId w:val="11"/>
              </w:numPr>
              <w:ind w:left="360"/>
              <w:rPr>
                <w:rFonts w:ascii="Times New Roman" w:hAnsi="Times New Roman" w:cs="Times New Roman"/>
                <w:sz w:val="24"/>
                <w:szCs w:val="24"/>
              </w:rPr>
            </w:pPr>
            <w:r w:rsidRPr="00A5137C">
              <w:rPr>
                <w:rFonts w:ascii="Times New Roman" w:hAnsi="Times New Roman" w:cs="Times New Roman"/>
                <w:sz w:val="24"/>
                <w:szCs w:val="24"/>
              </w:rPr>
              <w:t>Child and Adolescent Mental Health Services</w:t>
            </w:r>
          </w:p>
          <w:p w14:paraId="56F8857F" w14:textId="77777777" w:rsidR="00F75AC7" w:rsidRPr="00A5137C" w:rsidRDefault="00F75AC7" w:rsidP="009C247C">
            <w:pPr>
              <w:rPr>
                <w:rFonts w:ascii="Times New Roman" w:hAnsi="Times New Roman" w:cs="Times New Roman"/>
                <w:sz w:val="24"/>
                <w:szCs w:val="24"/>
              </w:rPr>
            </w:pPr>
            <w:r w:rsidRPr="00A5137C">
              <w:rPr>
                <w:rFonts w:ascii="Times New Roman" w:hAnsi="Times New Roman" w:cs="Times New Roman"/>
                <w:sz w:val="24"/>
                <w:szCs w:val="24"/>
              </w:rPr>
              <w:t>Sexual Health and Relationships</w:t>
            </w:r>
          </w:p>
          <w:p w14:paraId="1726402A" w14:textId="77777777" w:rsidR="00F75AC7" w:rsidRPr="00A5137C" w:rsidRDefault="00F75AC7" w:rsidP="00F75AC7">
            <w:pPr>
              <w:numPr>
                <w:ilvl w:val="0"/>
                <w:numId w:val="11"/>
              </w:numPr>
              <w:ind w:left="360"/>
              <w:rPr>
                <w:rFonts w:ascii="Times New Roman" w:hAnsi="Times New Roman" w:cs="Times New Roman"/>
                <w:bCs/>
                <w:iCs/>
                <w:sz w:val="24"/>
                <w:szCs w:val="24"/>
              </w:rPr>
            </w:pPr>
            <w:r w:rsidRPr="00A5137C">
              <w:rPr>
                <w:rFonts w:ascii="Times New Roman" w:hAnsi="Times New Roman" w:cs="Times New Roman"/>
                <w:bCs/>
                <w:iCs/>
                <w:sz w:val="24"/>
                <w:szCs w:val="24"/>
              </w:rPr>
              <w:t>SCARF identified as base scheme, this has gaps which need to be filled – identify these and source materials to supplement</w:t>
            </w:r>
          </w:p>
          <w:p w14:paraId="31785BBB" w14:textId="77777777" w:rsidR="00F75AC7" w:rsidRPr="00A5137C" w:rsidRDefault="00F75AC7" w:rsidP="00F75AC7">
            <w:pPr>
              <w:numPr>
                <w:ilvl w:val="0"/>
                <w:numId w:val="11"/>
              </w:numPr>
              <w:ind w:left="360"/>
              <w:rPr>
                <w:rFonts w:ascii="Times New Roman" w:hAnsi="Times New Roman" w:cs="Times New Roman"/>
                <w:bCs/>
                <w:iCs/>
                <w:sz w:val="24"/>
                <w:szCs w:val="24"/>
              </w:rPr>
            </w:pPr>
            <w:r w:rsidRPr="00A5137C">
              <w:rPr>
                <w:rFonts w:ascii="Times New Roman" w:hAnsi="Times New Roman" w:cs="Times New Roman"/>
                <w:bCs/>
                <w:iCs/>
                <w:sz w:val="24"/>
                <w:szCs w:val="24"/>
              </w:rPr>
              <w:t>Trial Scheme in a school including parents’ meeting</w:t>
            </w:r>
          </w:p>
          <w:p w14:paraId="7163F1EB" w14:textId="77777777" w:rsidR="00F75AC7" w:rsidRPr="00A5137C" w:rsidRDefault="00F75AC7" w:rsidP="00F75AC7">
            <w:pPr>
              <w:numPr>
                <w:ilvl w:val="0"/>
                <w:numId w:val="11"/>
              </w:numPr>
              <w:ind w:left="360"/>
              <w:rPr>
                <w:rFonts w:ascii="Times New Roman" w:hAnsi="Times New Roman" w:cs="Times New Roman"/>
                <w:bCs/>
                <w:iCs/>
                <w:sz w:val="24"/>
                <w:szCs w:val="24"/>
              </w:rPr>
            </w:pPr>
            <w:r w:rsidRPr="00A5137C">
              <w:rPr>
                <w:rFonts w:ascii="Times New Roman" w:hAnsi="Times New Roman" w:cs="Times New Roman"/>
                <w:bCs/>
                <w:iCs/>
                <w:sz w:val="24"/>
                <w:szCs w:val="24"/>
              </w:rPr>
              <w:t xml:space="preserve">Draft parents letter to be included in enrolment pack (also possible note for individual staff to send home when tricky </w:t>
            </w:r>
            <w:r w:rsidRPr="00A5137C">
              <w:rPr>
                <w:rFonts w:ascii="Times New Roman" w:hAnsi="Times New Roman" w:cs="Times New Roman"/>
                <w:bCs/>
                <w:iCs/>
                <w:sz w:val="24"/>
                <w:szCs w:val="24"/>
              </w:rPr>
              <w:lastRenderedPageBreak/>
              <w:t>subjects are about to be addressed)</w:t>
            </w:r>
          </w:p>
          <w:p w14:paraId="2244AE2C" w14:textId="77777777" w:rsidR="00F75AC7" w:rsidRPr="00A5137C" w:rsidRDefault="00F75AC7" w:rsidP="00F75AC7">
            <w:pPr>
              <w:pStyle w:val="ListParagraph"/>
              <w:numPr>
                <w:ilvl w:val="0"/>
                <w:numId w:val="11"/>
              </w:numPr>
              <w:ind w:left="360"/>
              <w:rPr>
                <w:rFonts w:ascii="Times New Roman" w:hAnsi="Times New Roman" w:cs="Times New Roman"/>
                <w:sz w:val="24"/>
                <w:szCs w:val="24"/>
              </w:rPr>
            </w:pPr>
            <w:r w:rsidRPr="00A5137C">
              <w:rPr>
                <w:rFonts w:ascii="Times New Roman" w:hAnsi="Times New Roman" w:cs="Times New Roman"/>
                <w:sz w:val="24"/>
                <w:szCs w:val="24"/>
              </w:rPr>
              <w:t>Formulate whole cluster policy</w:t>
            </w:r>
          </w:p>
        </w:tc>
        <w:tc>
          <w:tcPr>
            <w:tcW w:w="3951" w:type="dxa"/>
          </w:tcPr>
          <w:p w14:paraId="3FDA93BE" w14:textId="77777777" w:rsidR="00F75AC7" w:rsidRPr="00A5137C" w:rsidRDefault="00F75AC7" w:rsidP="00F75AC7">
            <w:pPr>
              <w:pStyle w:val="ListParagraph"/>
              <w:numPr>
                <w:ilvl w:val="0"/>
                <w:numId w:val="11"/>
              </w:numPr>
              <w:tabs>
                <w:tab w:val="left" w:pos="2794"/>
              </w:tabs>
              <w:spacing w:after="160" w:line="259" w:lineRule="auto"/>
              <w:ind w:left="360"/>
              <w:rPr>
                <w:rFonts w:ascii="Times New Roman" w:hAnsi="Times New Roman" w:cs="Times New Roman"/>
                <w:sz w:val="24"/>
                <w:szCs w:val="24"/>
              </w:rPr>
            </w:pPr>
            <w:r w:rsidRPr="00A5137C">
              <w:rPr>
                <w:rFonts w:ascii="Times New Roman" w:hAnsi="Times New Roman" w:cs="Times New Roman"/>
                <w:sz w:val="24"/>
                <w:szCs w:val="24"/>
              </w:rPr>
              <w:lastRenderedPageBreak/>
              <w:t xml:space="preserve">Use results of PASS to identify appropriate interventions for individuals or groups of pupil – tag pupils on the GL site </w:t>
            </w:r>
          </w:p>
          <w:p w14:paraId="3F62BDFC" w14:textId="77777777" w:rsidR="00F75AC7" w:rsidRPr="00A5137C" w:rsidRDefault="00F75AC7" w:rsidP="009C247C">
            <w:pPr>
              <w:tabs>
                <w:tab w:val="left" w:pos="2794"/>
              </w:tabs>
              <w:rPr>
                <w:rFonts w:ascii="Times New Roman" w:hAnsi="Times New Roman" w:cs="Times New Roman"/>
                <w:sz w:val="24"/>
                <w:szCs w:val="24"/>
              </w:rPr>
            </w:pPr>
          </w:p>
          <w:p w14:paraId="4A1F3DD8" w14:textId="77777777" w:rsidR="00F75AC7" w:rsidRPr="00A5137C" w:rsidRDefault="00F75AC7" w:rsidP="009C247C">
            <w:pPr>
              <w:tabs>
                <w:tab w:val="left" w:pos="2794"/>
              </w:tabs>
              <w:rPr>
                <w:rFonts w:ascii="Times New Roman" w:hAnsi="Times New Roman" w:cs="Times New Roman"/>
                <w:sz w:val="24"/>
                <w:szCs w:val="24"/>
              </w:rPr>
            </w:pPr>
          </w:p>
          <w:p w14:paraId="2B946462" w14:textId="77777777" w:rsidR="00F75AC7" w:rsidRPr="00A5137C" w:rsidRDefault="00F75AC7" w:rsidP="009C247C">
            <w:pPr>
              <w:tabs>
                <w:tab w:val="left" w:pos="2794"/>
              </w:tabs>
              <w:rPr>
                <w:rFonts w:ascii="Times New Roman" w:hAnsi="Times New Roman" w:cs="Times New Roman"/>
                <w:sz w:val="24"/>
                <w:szCs w:val="24"/>
              </w:rPr>
            </w:pPr>
          </w:p>
          <w:p w14:paraId="76DBC011" w14:textId="77777777" w:rsidR="00F75AC7" w:rsidRPr="00A5137C" w:rsidRDefault="00F75AC7" w:rsidP="009C247C">
            <w:pPr>
              <w:tabs>
                <w:tab w:val="left" w:pos="2794"/>
              </w:tabs>
              <w:rPr>
                <w:rFonts w:ascii="Times New Roman" w:hAnsi="Times New Roman" w:cs="Times New Roman"/>
                <w:sz w:val="24"/>
                <w:szCs w:val="24"/>
              </w:rPr>
            </w:pPr>
          </w:p>
          <w:p w14:paraId="67643C6B" w14:textId="77777777" w:rsidR="00F75AC7" w:rsidRPr="00A5137C" w:rsidRDefault="00F75AC7" w:rsidP="00F75AC7">
            <w:pPr>
              <w:pStyle w:val="ListParagraph"/>
              <w:numPr>
                <w:ilvl w:val="0"/>
                <w:numId w:val="11"/>
              </w:numPr>
              <w:ind w:left="360"/>
              <w:rPr>
                <w:rFonts w:ascii="Times New Roman" w:hAnsi="Times New Roman" w:cs="Times New Roman"/>
                <w:sz w:val="24"/>
                <w:szCs w:val="24"/>
              </w:rPr>
            </w:pPr>
            <w:r w:rsidRPr="00A5137C">
              <w:rPr>
                <w:rFonts w:ascii="Times New Roman" w:hAnsi="Times New Roman" w:cs="Times New Roman"/>
                <w:sz w:val="24"/>
                <w:szCs w:val="24"/>
              </w:rPr>
              <w:t>Identified pupils will benefit from appropriate interventions either within their school or in a group from across the cluster</w:t>
            </w:r>
          </w:p>
          <w:p w14:paraId="0B6EB29C" w14:textId="77777777" w:rsidR="00F75AC7" w:rsidRPr="00A5137C" w:rsidRDefault="00F75AC7" w:rsidP="009C247C">
            <w:pPr>
              <w:rPr>
                <w:rFonts w:ascii="Times New Roman" w:hAnsi="Times New Roman" w:cs="Times New Roman"/>
                <w:sz w:val="24"/>
                <w:szCs w:val="24"/>
              </w:rPr>
            </w:pPr>
          </w:p>
          <w:p w14:paraId="30C6C711" w14:textId="77777777" w:rsidR="00F75AC7" w:rsidRPr="00A5137C" w:rsidRDefault="00F75AC7" w:rsidP="009C247C">
            <w:pPr>
              <w:rPr>
                <w:rFonts w:ascii="Times New Roman" w:hAnsi="Times New Roman" w:cs="Times New Roman"/>
                <w:sz w:val="24"/>
                <w:szCs w:val="24"/>
              </w:rPr>
            </w:pPr>
          </w:p>
          <w:p w14:paraId="54CF9A16" w14:textId="77777777" w:rsidR="00F75AC7" w:rsidRPr="00A5137C" w:rsidRDefault="00F75AC7" w:rsidP="009C247C">
            <w:pPr>
              <w:rPr>
                <w:rFonts w:ascii="Times New Roman" w:hAnsi="Times New Roman" w:cs="Times New Roman"/>
                <w:sz w:val="24"/>
                <w:szCs w:val="24"/>
              </w:rPr>
            </w:pPr>
          </w:p>
          <w:p w14:paraId="3B571FB3" w14:textId="77777777" w:rsidR="00F75AC7" w:rsidRPr="00A5137C" w:rsidRDefault="00F75AC7" w:rsidP="009C247C">
            <w:pPr>
              <w:rPr>
                <w:rFonts w:ascii="Times New Roman" w:hAnsi="Times New Roman" w:cs="Times New Roman"/>
                <w:sz w:val="24"/>
                <w:szCs w:val="24"/>
              </w:rPr>
            </w:pPr>
          </w:p>
          <w:p w14:paraId="1867EA79" w14:textId="77777777" w:rsidR="00F75AC7" w:rsidRPr="00A5137C" w:rsidRDefault="00F75AC7" w:rsidP="009C247C">
            <w:pPr>
              <w:rPr>
                <w:rFonts w:ascii="Times New Roman" w:hAnsi="Times New Roman" w:cs="Times New Roman"/>
                <w:sz w:val="24"/>
                <w:szCs w:val="24"/>
              </w:rPr>
            </w:pPr>
          </w:p>
          <w:p w14:paraId="659AF2A1" w14:textId="77777777" w:rsidR="00F75AC7" w:rsidRPr="00A5137C" w:rsidRDefault="00F75AC7" w:rsidP="009C247C">
            <w:pPr>
              <w:rPr>
                <w:rFonts w:ascii="Times New Roman" w:hAnsi="Times New Roman" w:cs="Times New Roman"/>
                <w:sz w:val="24"/>
                <w:szCs w:val="24"/>
              </w:rPr>
            </w:pPr>
          </w:p>
          <w:p w14:paraId="045B000E" w14:textId="77777777" w:rsidR="00F75AC7" w:rsidRPr="00A5137C" w:rsidRDefault="00F75AC7" w:rsidP="009C247C">
            <w:pPr>
              <w:rPr>
                <w:rFonts w:ascii="Times New Roman" w:hAnsi="Times New Roman" w:cs="Times New Roman"/>
                <w:sz w:val="24"/>
                <w:szCs w:val="24"/>
              </w:rPr>
            </w:pPr>
          </w:p>
          <w:p w14:paraId="321DCC57" w14:textId="77777777" w:rsidR="00F75AC7" w:rsidRPr="00A5137C" w:rsidRDefault="00F75AC7" w:rsidP="009C247C">
            <w:pPr>
              <w:rPr>
                <w:rFonts w:ascii="Times New Roman" w:hAnsi="Times New Roman" w:cs="Times New Roman"/>
                <w:sz w:val="24"/>
                <w:szCs w:val="24"/>
              </w:rPr>
            </w:pPr>
          </w:p>
          <w:p w14:paraId="3C34E25F" w14:textId="77777777" w:rsidR="00F75AC7" w:rsidRPr="00A5137C" w:rsidRDefault="00F75AC7" w:rsidP="009C247C">
            <w:pPr>
              <w:rPr>
                <w:rFonts w:ascii="Times New Roman" w:hAnsi="Times New Roman" w:cs="Times New Roman"/>
                <w:sz w:val="24"/>
                <w:szCs w:val="24"/>
              </w:rPr>
            </w:pPr>
          </w:p>
          <w:p w14:paraId="53DD3C43" w14:textId="77777777" w:rsidR="00F75AC7" w:rsidRPr="00A5137C" w:rsidRDefault="00F75AC7" w:rsidP="009C247C">
            <w:pPr>
              <w:rPr>
                <w:rFonts w:ascii="Times New Roman" w:hAnsi="Times New Roman" w:cs="Times New Roman"/>
                <w:sz w:val="24"/>
                <w:szCs w:val="24"/>
              </w:rPr>
            </w:pPr>
          </w:p>
          <w:p w14:paraId="695DC9CD" w14:textId="77777777" w:rsidR="00F75AC7" w:rsidRPr="00A5137C" w:rsidRDefault="00F75AC7" w:rsidP="009C247C">
            <w:pPr>
              <w:rPr>
                <w:rFonts w:ascii="Times New Roman" w:hAnsi="Times New Roman" w:cs="Times New Roman"/>
                <w:sz w:val="24"/>
                <w:szCs w:val="24"/>
              </w:rPr>
            </w:pPr>
          </w:p>
          <w:p w14:paraId="4E13BA27" w14:textId="77777777" w:rsidR="00F75AC7" w:rsidRPr="00A5137C" w:rsidRDefault="00F75AC7" w:rsidP="009C247C">
            <w:pPr>
              <w:rPr>
                <w:rFonts w:ascii="Times New Roman" w:hAnsi="Times New Roman" w:cs="Times New Roman"/>
                <w:sz w:val="24"/>
                <w:szCs w:val="24"/>
              </w:rPr>
            </w:pPr>
          </w:p>
          <w:p w14:paraId="5C82C1D8" w14:textId="77777777" w:rsidR="00F75AC7" w:rsidRDefault="00F75AC7" w:rsidP="009C247C">
            <w:pPr>
              <w:rPr>
                <w:rFonts w:ascii="Times New Roman" w:hAnsi="Times New Roman" w:cs="Times New Roman"/>
                <w:sz w:val="24"/>
                <w:szCs w:val="24"/>
              </w:rPr>
            </w:pPr>
          </w:p>
          <w:p w14:paraId="47A731D7" w14:textId="77777777" w:rsidR="00E6049F" w:rsidRDefault="00E6049F" w:rsidP="009C247C">
            <w:pPr>
              <w:rPr>
                <w:rFonts w:ascii="Times New Roman" w:hAnsi="Times New Roman" w:cs="Times New Roman"/>
                <w:sz w:val="24"/>
                <w:szCs w:val="24"/>
              </w:rPr>
            </w:pPr>
          </w:p>
          <w:p w14:paraId="742FE622" w14:textId="77777777" w:rsidR="00E6049F" w:rsidRDefault="00E6049F" w:rsidP="009C247C">
            <w:pPr>
              <w:rPr>
                <w:rFonts w:ascii="Times New Roman" w:hAnsi="Times New Roman" w:cs="Times New Roman"/>
                <w:sz w:val="24"/>
                <w:szCs w:val="24"/>
              </w:rPr>
            </w:pPr>
          </w:p>
          <w:p w14:paraId="6C9CAF2B" w14:textId="77777777" w:rsidR="00E6049F" w:rsidRDefault="00E6049F" w:rsidP="009C247C">
            <w:pPr>
              <w:rPr>
                <w:rFonts w:ascii="Times New Roman" w:hAnsi="Times New Roman" w:cs="Times New Roman"/>
                <w:sz w:val="24"/>
                <w:szCs w:val="24"/>
              </w:rPr>
            </w:pPr>
          </w:p>
          <w:p w14:paraId="51F8F889" w14:textId="77777777" w:rsidR="00E6049F" w:rsidRDefault="00E6049F" w:rsidP="009C247C">
            <w:pPr>
              <w:rPr>
                <w:rFonts w:ascii="Times New Roman" w:hAnsi="Times New Roman" w:cs="Times New Roman"/>
                <w:sz w:val="24"/>
                <w:szCs w:val="24"/>
              </w:rPr>
            </w:pPr>
          </w:p>
          <w:p w14:paraId="5763799C" w14:textId="77777777" w:rsidR="00E6049F" w:rsidRDefault="00E6049F" w:rsidP="009C247C">
            <w:pPr>
              <w:rPr>
                <w:rFonts w:ascii="Times New Roman" w:hAnsi="Times New Roman" w:cs="Times New Roman"/>
                <w:sz w:val="24"/>
                <w:szCs w:val="24"/>
              </w:rPr>
            </w:pPr>
          </w:p>
          <w:p w14:paraId="1E3D2759" w14:textId="77777777" w:rsidR="00E6049F" w:rsidRDefault="00E6049F" w:rsidP="009C247C">
            <w:pPr>
              <w:rPr>
                <w:rFonts w:ascii="Times New Roman" w:hAnsi="Times New Roman" w:cs="Times New Roman"/>
                <w:sz w:val="24"/>
                <w:szCs w:val="24"/>
              </w:rPr>
            </w:pPr>
          </w:p>
          <w:p w14:paraId="2B1B345C" w14:textId="77777777" w:rsidR="00E6049F" w:rsidRDefault="00E6049F" w:rsidP="009C247C">
            <w:pPr>
              <w:rPr>
                <w:rFonts w:ascii="Times New Roman" w:hAnsi="Times New Roman" w:cs="Times New Roman"/>
                <w:sz w:val="24"/>
                <w:szCs w:val="24"/>
              </w:rPr>
            </w:pPr>
          </w:p>
          <w:p w14:paraId="4DB47BA6" w14:textId="77777777" w:rsidR="00E6049F" w:rsidRDefault="00E6049F" w:rsidP="009C247C">
            <w:pPr>
              <w:rPr>
                <w:rFonts w:ascii="Times New Roman" w:hAnsi="Times New Roman" w:cs="Times New Roman"/>
                <w:sz w:val="24"/>
                <w:szCs w:val="24"/>
              </w:rPr>
            </w:pPr>
          </w:p>
          <w:p w14:paraId="1FF85B0F" w14:textId="77777777" w:rsidR="00E6049F" w:rsidRDefault="00E6049F" w:rsidP="009C247C">
            <w:pPr>
              <w:rPr>
                <w:rFonts w:ascii="Times New Roman" w:hAnsi="Times New Roman" w:cs="Times New Roman"/>
                <w:sz w:val="24"/>
                <w:szCs w:val="24"/>
              </w:rPr>
            </w:pPr>
          </w:p>
          <w:p w14:paraId="15CA1A6E" w14:textId="77777777" w:rsidR="00E6049F" w:rsidRPr="00A5137C" w:rsidRDefault="00E6049F" w:rsidP="009C247C">
            <w:pPr>
              <w:rPr>
                <w:rFonts w:ascii="Times New Roman" w:hAnsi="Times New Roman" w:cs="Times New Roman"/>
                <w:sz w:val="24"/>
                <w:szCs w:val="24"/>
              </w:rPr>
            </w:pPr>
          </w:p>
          <w:p w14:paraId="1F535E74" w14:textId="77777777" w:rsidR="00F75AC7" w:rsidRPr="00A5137C" w:rsidRDefault="00F75AC7" w:rsidP="00F75AC7">
            <w:pPr>
              <w:pStyle w:val="ListParagraph"/>
              <w:numPr>
                <w:ilvl w:val="0"/>
                <w:numId w:val="11"/>
              </w:numPr>
              <w:ind w:left="360"/>
              <w:rPr>
                <w:rFonts w:ascii="Times New Roman" w:hAnsi="Times New Roman" w:cs="Times New Roman"/>
                <w:sz w:val="24"/>
                <w:szCs w:val="24"/>
              </w:rPr>
            </w:pPr>
            <w:r w:rsidRPr="00A5137C">
              <w:rPr>
                <w:rFonts w:ascii="Times New Roman" w:hAnsi="Times New Roman" w:cs="Times New Roman"/>
                <w:sz w:val="24"/>
                <w:szCs w:val="24"/>
              </w:rPr>
              <w:t>Pupils will experience a cohesive programme from P1 – P7</w:t>
            </w:r>
          </w:p>
          <w:p w14:paraId="5C5B3998" w14:textId="77777777" w:rsidR="00F75AC7" w:rsidRPr="00A5137C" w:rsidRDefault="00F75AC7" w:rsidP="009C247C">
            <w:pPr>
              <w:pStyle w:val="ListParagraph"/>
              <w:ind w:left="360"/>
              <w:rPr>
                <w:rFonts w:ascii="Times New Roman" w:hAnsi="Times New Roman" w:cs="Times New Roman"/>
                <w:sz w:val="24"/>
                <w:szCs w:val="24"/>
              </w:rPr>
            </w:pPr>
          </w:p>
          <w:p w14:paraId="32BD5190" w14:textId="77777777" w:rsidR="00F75AC7" w:rsidRPr="00A5137C" w:rsidRDefault="00F75AC7" w:rsidP="009C247C">
            <w:pPr>
              <w:rPr>
                <w:rFonts w:ascii="Times New Roman" w:hAnsi="Times New Roman" w:cs="Times New Roman"/>
                <w:sz w:val="24"/>
                <w:szCs w:val="24"/>
              </w:rPr>
            </w:pPr>
          </w:p>
          <w:p w14:paraId="23EED6E2" w14:textId="77777777" w:rsidR="00F75AC7" w:rsidRPr="00A5137C" w:rsidRDefault="00F75AC7" w:rsidP="009C247C">
            <w:pPr>
              <w:rPr>
                <w:rFonts w:ascii="Times New Roman" w:hAnsi="Times New Roman" w:cs="Times New Roman"/>
                <w:sz w:val="24"/>
                <w:szCs w:val="24"/>
              </w:rPr>
            </w:pPr>
          </w:p>
          <w:p w14:paraId="1CB66037" w14:textId="77777777" w:rsidR="00F75AC7" w:rsidRPr="00A5137C" w:rsidRDefault="00F75AC7" w:rsidP="009C247C">
            <w:pPr>
              <w:rPr>
                <w:rFonts w:ascii="Times New Roman" w:hAnsi="Times New Roman" w:cs="Times New Roman"/>
                <w:sz w:val="24"/>
                <w:szCs w:val="24"/>
              </w:rPr>
            </w:pPr>
          </w:p>
          <w:p w14:paraId="1B95D5BB" w14:textId="77777777" w:rsidR="00F75AC7" w:rsidRPr="00A5137C" w:rsidRDefault="00F75AC7" w:rsidP="009C247C">
            <w:pPr>
              <w:rPr>
                <w:rFonts w:ascii="Times New Roman" w:hAnsi="Times New Roman" w:cs="Times New Roman"/>
                <w:sz w:val="24"/>
                <w:szCs w:val="24"/>
              </w:rPr>
            </w:pPr>
          </w:p>
          <w:p w14:paraId="5E351FCD" w14:textId="77777777" w:rsidR="00F75AC7" w:rsidRPr="00A5137C" w:rsidRDefault="00F75AC7" w:rsidP="009C247C">
            <w:pPr>
              <w:rPr>
                <w:rFonts w:ascii="Times New Roman" w:hAnsi="Times New Roman" w:cs="Times New Roman"/>
                <w:sz w:val="24"/>
                <w:szCs w:val="24"/>
              </w:rPr>
            </w:pPr>
          </w:p>
          <w:p w14:paraId="3711F681" w14:textId="77777777" w:rsidR="00F75AC7" w:rsidRPr="00A5137C" w:rsidRDefault="00F75AC7" w:rsidP="009C247C">
            <w:pPr>
              <w:rPr>
                <w:rFonts w:ascii="Times New Roman" w:hAnsi="Times New Roman" w:cs="Times New Roman"/>
                <w:sz w:val="24"/>
                <w:szCs w:val="24"/>
              </w:rPr>
            </w:pPr>
          </w:p>
          <w:p w14:paraId="472A9671" w14:textId="77777777" w:rsidR="00F75AC7" w:rsidRPr="00A5137C" w:rsidRDefault="00F75AC7" w:rsidP="009C247C">
            <w:pPr>
              <w:rPr>
                <w:rFonts w:ascii="Times New Roman" w:hAnsi="Times New Roman" w:cs="Times New Roman"/>
                <w:sz w:val="24"/>
                <w:szCs w:val="24"/>
              </w:rPr>
            </w:pPr>
          </w:p>
          <w:p w14:paraId="47DA5640" w14:textId="77777777" w:rsidR="00F75AC7" w:rsidRPr="00A5137C" w:rsidRDefault="00F75AC7" w:rsidP="009C247C">
            <w:pPr>
              <w:rPr>
                <w:rFonts w:ascii="Times New Roman" w:hAnsi="Times New Roman" w:cs="Times New Roman"/>
                <w:sz w:val="24"/>
                <w:szCs w:val="24"/>
              </w:rPr>
            </w:pPr>
          </w:p>
          <w:p w14:paraId="1E2BAFFE" w14:textId="77777777" w:rsidR="00F75AC7" w:rsidRPr="00A5137C" w:rsidRDefault="00F75AC7" w:rsidP="009C247C">
            <w:pPr>
              <w:rPr>
                <w:rFonts w:ascii="Times New Roman" w:hAnsi="Times New Roman" w:cs="Times New Roman"/>
                <w:sz w:val="24"/>
                <w:szCs w:val="24"/>
              </w:rPr>
            </w:pPr>
          </w:p>
        </w:tc>
        <w:tc>
          <w:tcPr>
            <w:tcW w:w="3812" w:type="dxa"/>
          </w:tcPr>
          <w:p w14:paraId="0D0B557B" w14:textId="77777777" w:rsidR="00F75AC7" w:rsidRPr="00A5137C" w:rsidRDefault="00F75AC7" w:rsidP="009C247C">
            <w:pPr>
              <w:tabs>
                <w:tab w:val="left" w:pos="2794"/>
              </w:tabs>
              <w:rPr>
                <w:rFonts w:ascii="Times New Roman" w:hAnsi="Times New Roman" w:cs="Times New Roman"/>
                <w:sz w:val="24"/>
                <w:szCs w:val="24"/>
              </w:rPr>
            </w:pPr>
            <w:r w:rsidRPr="00A5137C">
              <w:rPr>
                <w:rFonts w:ascii="Times New Roman" w:hAnsi="Times New Roman" w:cs="Times New Roman"/>
                <w:sz w:val="24"/>
                <w:szCs w:val="24"/>
              </w:rPr>
              <w:lastRenderedPageBreak/>
              <w:t>Evidence of impact.</w:t>
            </w:r>
          </w:p>
          <w:p w14:paraId="06DAF7A0" w14:textId="77777777" w:rsidR="00F75AC7" w:rsidRPr="00A5137C" w:rsidRDefault="00F75AC7" w:rsidP="00F75AC7">
            <w:pPr>
              <w:pStyle w:val="ListParagraph"/>
              <w:numPr>
                <w:ilvl w:val="0"/>
                <w:numId w:val="42"/>
              </w:numPr>
              <w:tabs>
                <w:tab w:val="left" w:pos="2794"/>
              </w:tabs>
              <w:spacing w:after="160" w:line="259" w:lineRule="auto"/>
              <w:rPr>
                <w:rFonts w:ascii="Times New Roman" w:hAnsi="Times New Roman" w:cs="Times New Roman"/>
                <w:sz w:val="24"/>
                <w:szCs w:val="24"/>
              </w:rPr>
            </w:pPr>
            <w:r w:rsidRPr="00A5137C">
              <w:rPr>
                <w:rFonts w:ascii="Times New Roman" w:hAnsi="Times New Roman" w:cs="Times New Roman"/>
                <w:sz w:val="24"/>
                <w:szCs w:val="24"/>
              </w:rPr>
              <w:t>Re-test pupils using GL PASS during term 4 or as required to assess the impact of different interventions</w:t>
            </w:r>
          </w:p>
          <w:p w14:paraId="195A617C" w14:textId="77777777" w:rsidR="00F75AC7" w:rsidRPr="00A5137C" w:rsidRDefault="00F75AC7" w:rsidP="009C247C">
            <w:pPr>
              <w:pStyle w:val="ListParagraph"/>
              <w:tabs>
                <w:tab w:val="left" w:pos="2794"/>
              </w:tabs>
              <w:spacing w:after="160" w:line="259" w:lineRule="auto"/>
              <w:rPr>
                <w:rFonts w:ascii="Times New Roman" w:hAnsi="Times New Roman" w:cs="Times New Roman"/>
                <w:sz w:val="24"/>
                <w:szCs w:val="24"/>
              </w:rPr>
            </w:pPr>
          </w:p>
          <w:p w14:paraId="3B5A99E7" w14:textId="77777777" w:rsidR="00F75AC7" w:rsidRPr="00A5137C" w:rsidRDefault="00F75AC7" w:rsidP="00F75AC7">
            <w:pPr>
              <w:pStyle w:val="ListParagraph"/>
              <w:numPr>
                <w:ilvl w:val="0"/>
                <w:numId w:val="42"/>
              </w:numPr>
              <w:tabs>
                <w:tab w:val="left" w:pos="2794"/>
              </w:tabs>
              <w:spacing w:after="160" w:line="259" w:lineRule="auto"/>
              <w:rPr>
                <w:rFonts w:ascii="Times New Roman" w:hAnsi="Times New Roman" w:cs="Times New Roman"/>
                <w:sz w:val="24"/>
                <w:szCs w:val="24"/>
              </w:rPr>
            </w:pPr>
            <w:r w:rsidRPr="00A5137C">
              <w:rPr>
                <w:rFonts w:ascii="Times New Roman" w:hAnsi="Times New Roman" w:cs="Times New Roman"/>
                <w:sz w:val="24"/>
                <w:szCs w:val="24"/>
              </w:rPr>
              <w:t xml:space="preserve">Feedback from pupils, providers and school staff on individual interventions </w:t>
            </w:r>
          </w:p>
          <w:p w14:paraId="1DCF142D" w14:textId="77777777" w:rsidR="00F75AC7" w:rsidRPr="00A5137C" w:rsidRDefault="00F75AC7" w:rsidP="009C247C">
            <w:pPr>
              <w:pStyle w:val="ListParagraph"/>
              <w:rPr>
                <w:rFonts w:ascii="Times New Roman" w:hAnsi="Times New Roman" w:cs="Times New Roman"/>
                <w:sz w:val="24"/>
                <w:szCs w:val="24"/>
              </w:rPr>
            </w:pPr>
          </w:p>
          <w:p w14:paraId="2C45D359" w14:textId="77777777" w:rsidR="00F75AC7" w:rsidRPr="00A5137C" w:rsidRDefault="00F75AC7" w:rsidP="009C247C">
            <w:pPr>
              <w:tabs>
                <w:tab w:val="left" w:pos="2794"/>
              </w:tabs>
              <w:rPr>
                <w:rFonts w:ascii="Times New Roman" w:hAnsi="Times New Roman" w:cs="Times New Roman"/>
                <w:sz w:val="24"/>
                <w:szCs w:val="24"/>
              </w:rPr>
            </w:pPr>
          </w:p>
          <w:p w14:paraId="0DC9BE60" w14:textId="77777777" w:rsidR="00F75AC7" w:rsidRPr="00A5137C" w:rsidRDefault="00F75AC7" w:rsidP="009C247C">
            <w:pPr>
              <w:tabs>
                <w:tab w:val="left" w:pos="2794"/>
              </w:tabs>
              <w:rPr>
                <w:rFonts w:ascii="Times New Roman" w:hAnsi="Times New Roman" w:cs="Times New Roman"/>
                <w:sz w:val="24"/>
                <w:szCs w:val="24"/>
              </w:rPr>
            </w:pPr>
          </w:p>
          <w:p w14:paraId="0F990F77" w14:textId="77777777" w:rsidR="00F75AC7" w:rsidRPr="00A5137C" w:rsidRDefault="00F75AC7" w:rsidP="009C247C">
            <w:pPr>
              <w:tabs>
                <w:tab w:val="left" w:pos="2794"/>
              </w:tabs>
              <w:rPr>
                <w:rFonts w:ascii="Times New Roman" w:hAnsi="Times New Roman" w:cs="Times New Roman"/>
                <w:sz w:val="24"/>
                <w:szCs w:val="24"/>
              </w:rPr>
            </w:pPr>
          </w:p>
          <w:p w14:paraId="7DF3109C" w14:textId="77777777" w:rsidR="00F75AC7" w:rsidRPr="00A5137C" w:rsidRDefault="00F75AC7" w:rsidP="009C247C">
            <w:pPr>
              <w:tabs>
                <w:tab w:val="left" w:pos="2794"/>
              </w:tabs>
              <w:rPr>
                <w:rFonts w:ascii="Times New Roman" w:hAnsi="Times New Roman" w:cs="Times New Roman"/>
                <w:sz w:val="24"/>
                <w:szCs w:val="24"/>
              </w:rPr>
            </w:pPr>
          </w:p>
          <w:p w14:paraId="70D11C57" w14:textId="77777777" w:rsidR="00F75AC7" w:rsidRPr="00A5137C" w:rsidRDefault="00F75AC7" w:rsidP="009C247C">
            <w:pPr>
              <w:tabs>
                <w:tab w:val="left" w:pos="2794"/>
              </w:tabs>
              <w:rPr>
                <w:rFonts w:ascii="Times New Roman" w:hAnsi="Times New Roman" w:cs="Times New Roman"/>
                <w:sz w:val="24"/>
                <w:szCs w:val="24"/>
              </w:rPr>
            </w:pPr>
          </w:p>
          <w:p w14:paraId="2139368F" w14:textId="77777777" w:rsidR="00F75AC7" w:rsidRPr="00A5137C" w:rsidRDefault="00F75AC7" w:rsidP="009C247C">
            <w:pPr>
              <w:tabs>
                <w:tab w:val="left" w:pos="2794"/>
              </w:tabs>
              <w:rPr>
                <w:rFonts w:ascii="Times New Roman" w:hAnsi="Times New Roman" w:cs="Times New Roman"/>
                <w:sz w:val="24"/>
                <w:szCs w:val="24"/>
              </w:rPr>
            </w:pPr>
          </w:p>
          <w:p w14:paraId="2AEED6A8" w14:textId="77777777" w:rsidR="00F75AC7" w:rsidRPr="00A5137C" w:rsidRDefault="00F75AC7" w:rsidP="009C247C">
            <w:pPr>
              <w:tabs>
                <w:tab w:val="left" w:pos="2794"/>
              </w:tabs>
              <w:rPr>
                <w:rFonts w:ascii="Times New Roman" w:hAnsi="Times New Roman" w:cs="Times New Roman"/>
                <w:sz w:val="24"/>
                <w:szCs w:val="24"/>
              </w:rPr>
            </w:pPr>
          </w:p>
          <w:p w14:paraId="27ADA22E" w14:textId="77777777" w:rsidR="00F75AC7" w:rsidRPr="00A5137C" w:rsidRDefault="00F75AC7" w:rsidP="009C247C">
            <w:pPr>
              <w:tabs>
                <w:tab w:val="left" w:pos="2794"/>
              </w:tabs>
              <w:rPr>
                <w:rFonts w:ascii="Times New Roman" w:hAnsi="Times New Roman" w:cs="Times New Roman"/>
                <w:sz w:val="24"/>
                <w:szCs w:val="24"/>
              </w:rPr>
            </w:pPr>
          </w:p>
          <w:p w14:paraId="4B338C90" w14:textId="77777777" w:rsidR="00F75AC7" w:rsidRPr="00A5137C" w:rsidRDefault="00F75AC7" w:rsidP="009C247C">
            <w:pPr>
              <w:tabs>
                <w:tab w:val="left" w:pos="2794"/>
              </w:tabs>
              <w:rPr>
                <w:rFonts w:ascii="Times New Roman" w:hAnsi="Times New Roman" w:cs="Times New Roman"/>
                <w:sz w:val="24"/>
                <w:szCs w:val="24"/>
              </w:rPr>
            </w:pPr>
          </w:p>
          <w:p w14:paraId="13A43F97" w14:textId="77777777" w:rsidR="00F75AC7" w:rsidRPr="00A5137C" w:rsidRDefault="00F75AC7" w:rsidP="009C247C">
            <w:pPr>
              <w:tabs>
                <w:tab w:val="left" w:pos="2794"/>
              </w:tabs>
              <w:rPr>
                <w:rFonts w:ascii="Times New Roman" w:hAnsi="Times New Roman" w:cs="Times New Roman"/>
                <w:sz w:val="24"/>
                <w:szCs w:val="24"/>
              </w:rPr>
            </w:pPr>
          </w:p>
          <w:p w14:paraId="1F283E14" w14:textId="77777777" w:rsidR="00F75AC7" w:rsidRPr="00A5137C" w:rsidRDefault="00F75AC7" w:rsidP="009C247C">
            <w:pPr>
              <w:tabs>
                <w:tab w:val="left" w:pos="2794"/>
              </w:tabs>
              <w:rPr>
                <w:rFonts w:ascii="Times New Roman" w:hAnsi="Times New Roman" w:cs="Times New Roman"/>
                <w:sz w:val="24"/>
                <w:szCs w:val="24"/>
              </w:rPr>
            </w:pPr>
          </w:p>
          <w:p w14:paraId="65E23DE9" w14:textId="77777777" w:rsidR="00F75AC7" w:rsidRPr="00A5137C" w:rsidRDefault="00F75AC7" w:rsidP="009C247C">
            <w:pPr>
              <w:tabs>
                <w:tab w:val="left" w:pos="2794"/>
              </w:tabs>
              <w:rPr>
                <w:rFonts w:ascii="Times New Roman" w:hAnsi="Times New Roman" w:cs="Times New Roman"/>
                <w:sz w:val="24"/>
                <w:szCs w:val="24"/>
              </w:rPr>
            </w:pPr>
          </w:p>
          <w:p w14:paraId="336DF9C6" w14:textId="77777777" w:rsidR="00F75AC7" w:rsidRPr="00A5137C" w:rsidRDefault="00F75AC7" w:rsidP="009C247C">
            <w:pPr>
              <w:tabs>
                <w:tab w:val="left" w:pos="2794"/>
              </w:tabs>
              <w:rPr>
                <w:rFonts w:ascii="Times New Roman" w:hAnsi="Times New Roman" w:cs="Times New Roman"/>
                <w:sz w:val="24"/>
                <w:szCs w:val="24"/>
              </w:rPr>
            </w:pPr>
          </w:p>
          <w:p w14:paraId="1D13EA83" w14:textId="77777777" w:rsidR="00F75AC7" w:rsidRPr="00A5137C" w:rsidRDefault="00F75AC7" w:rsidP="009C247C">
            <w:pPr>
              <w:tabs>
                <w:tab w:val="left" w:pos="2794"/>
              </w:tabs>
              <w:rPr>
                <w:rFonts w:ascii="Times New Roman" w:hAnsi="Times New Roman" w:cs="Times New Roman"/>
                <w:sz w:val="24"/>
                <w:szCs w:val="24"/>
              </w:rPr>
            </w:pPr>
          </w:p>
          <w:p w14:paraId="2018654E" w14:textId="77777777" w:rsidR="00F75AC7" w:rsidRPr="00A5137C" w:rsidRDefault="00F75AC7" w:rsidP="009C247C">
            <w:pPr>
              <w:tabs>
                <w:tab w:val="left" w:pos="2794"/>
              </w:tabs>
              <w:rPr>
                <w:rFonts w:ascii="Times New Roman" w:hAnsi="Times New Roman" w:cs="Times New Roman"/>
                <w:sz w:val="24"/>
                <w:szCs w:val="24"/>
              </w:rPr>
            </w:pPr>
          </w:p>
          <w:p w14:paraId="62F32046" w14:textId="77777777" w:rsidR="00F75AC7" w:rsidRDefault="00F75AC7" w:rsidP="009C247C">
            <w:pPr>
              <w:tabs>
                <w:tab w:val="left" w:pos="2794"/>
              </w:tabs>
              <w:rPr>
                <w:rFonts w:ascii="Times New Roman" w:hAnsi="Times New Roman" w:cs="Times New Roman"/>
                <w:sz w:val="24"/>
                <w:szCs w:val="24"/>
              </w:rPr>
            </w:pPr>
          </w:p>
          <w:p w14:paraId="0564A87C" w14:textId="77777777" w:rsidR="00E6049F" w:rsidRDefault="00E6049F" w:rsidP="009C247C">
            <w:pPr>
              <w:tabs>
                <w:tab w:val="left" w:pos="2794"/>
              </w:tabs>
              <w:rPr>
                <w:rFonts w:ascii="Times New Roman" w:hAnsi="Times New Roman" w:cs="Times New Roman"/>
                <w:sz w:val="24"/>
                <w:szCs w:val="24"/>
              </w:rPr>
            </w:pPr>
          </w:p>
          <w:p w14:paraId="01A04B35" w14:textId="77777777" w:rsidR="00E6049F" w:rsidRDefault="00E6049F" w:rsidP="009C247C">
            <w:pPr>
              <w:tabs>
                <w:tab w:val="left" w:pos="2794"/>
              </w:tabs>
              <w:rPr>
                <w:rFonts w:ascii="Times New Roman" w:hAnsi="Times New Roman" w:cs="Times New Roman"/>
                <w:sz w:val="24"/>
                <w:szCs w:val="24"/>
              </w:rPr>
            </w:pPr>
          </w:p>
          <w:p w14:paraId="7D71DF88" w14:textId="77777777" w:rsidR="00E6049F" w:rsidRDefault="00E6049F" w:rsidP="009C247C">
            <w:pPr>
              <w:tabs>
                <w:tab w:val="left" w:pos="2794"/>
              </w:tabs>
              <w:rPr>
                <w:rFonts w:ascii="Times New Roman" w:hAnsi="Times New Roman" w:cs="Times New Roman"/>
                <w:sz w:val="24"/>
                <w:szCs w:val="24"/>
              </w:rPr>
            </w:pPr>
          </w:p>
          <w:p w14:paraId="149955DA" w14:textId="77777777" w:rsidR="00E6049F" w:rsidRDefault="00E6049F" w:rsidP="009C247C">
            <w:pPr>
              <w:tabs>
                <w:tab w:val="left" w:pos="2794"/>
              </w:tabs>
              <w:rPr>
                <w:rFonts w:ascii="Times New Roman" w:hAnsi="Times New Roman" w:cs="Times New Roman"/>
                <w:sz w:val="24"/>
                <w:szCs w:val="24"/>
              </w:rPr>
            </w:pPr>
          </w:p>
          <w:p w14:paraId="597F4B5C" w14:textId="77777777" w:rsidR="00E6049F" w:rsidRDefault="00E6049F" w:rsidP="009C247C">
            <w:pPr>
              <w:tabs>
                <w:tab w:val="left" w:pos="2794"/>
              </w:tabs>
              <w:rPr>
                <w:rFonts w:ascii="Times New Roman" w:hAnsi="Times New Roman" w:cs="Times New Roman"/>
                <w:sz w:val="24"/>
                <w:szCs w:val="24"/>
              </w:rPr>
            </w:pPr>
          </w:p>
          <w:p w14:paraId="037AE6FC" w14:textId="77777777" w:rsidR="00E6049F" w:rsidRDefault="00E6049F" w:rsidP="009C247C">
            <w:pPr>
              <w:tabs>
                <w:tab w:val="left" w:pos="2794"/>
              </w:tabs>
              <w:rPr>
                <w:rFonts w:ascii="Times New Roman" w:hAnsi="Times New Roman" w:cs="Times New Roman"/>
                <w:sz w:val="24"/>
                <w:szCs w:val="24"/>
              </w:rPr>
            </w:pPr>
          </w:p>
          <w:p w14:paraId="1CFC0DDE" w14:textId="77777777" w:rsidR="00E6049F" w:rsidRDefault="00E6049F" w:rsidP="009C247C">
            <w:pPr>
              <w:tabs>
                <w:tab w:val="left" w:pos="2794"/>
              </w:tabs>
              <w:rPr>
                <w:rFonts w:ascii="Times New Roman" w:hAnsi="Times New Roman" w:cs="Times New Roman"/>
                <w:sz w:val="24"/>
                <w:szCs w:val="24"/>
              </w:rPr>
            </w:pPr>
          </w:p>
          <w:p w14:paraId="0CACB998" w14:textId="77777777" w:rsidR="00E6049F" w:rsidRPr="00A5137C" w:rsidRDefault="00E6049F" w:rsidP="009C247C">
            <w:pPr>
              <w:tabs>
                <w:tab w:val="left" w:pos="2794"/>
              </w:tabs>
              <w:rPr>
                <w:rFonts w:ascii="Times New Roman" w:hAnsi="Times New Roman" w:cs="Times New Roman"/>
                <w:sz w:val="24"/>
                <w:szCs w:val="24"/>
              </w:rPr>
            </w:pPr>
          </w:p>
          <w:p w14:paraId="242A0D73" w14:textId="77777777" w:rsidR="00F75AC7" w:rsidRPr="00A5137C" w:rsidRDefault="00F75AC7" w:rsidP="009C247C">
            <w:pPr>
              <w:tabs>
                <w:tab w:val="left" w:pos="2794"/>
              </w:tabs>
              <w:rPr>
                <w:rFonts w:ascii="Times New Roman" w:hAnsi="Times New Roman" w:cs="Times New Roman"/>
                <w:sz w:val="24"/>
                <w:szCs w:val="24"/>
              </w:rPr>
            </w:pPr>
          </w:p>
          <w:p w14:paraId="7C52BD74" w14:textId="77777777" w:rsidR="00F75AC7" w:rsidRPr="00A5137C" w:rsidRDefault="00F75AC7" w:rsidP="00F75AC7">
            <w:pPr>
              <w:pStyle w:val="ListParagraph"/>
              <w:numPr>
                <w:ilvl w:val="0"/>
                <w:numId w:val="42"/>
              </w:numPr>
              <w:tabs>
                <w:tab w:val="left" w:pos="2794"/>
              </w:tabs>
              <w:rPr>
                <w:rFonts w:ascii="Times New Roman" w:hAnsi="Times New Roman" w:cs="Times New Roman"/>
                <w:sz w:val="24"/>
                <w:szCs w:val="24"/>
              </w:rPr>
            </w:pPr>
            <w:r w:rsidRPr="00A5137C">
              <w:rPr>
                <w:rFonts w:ascii="Times New Roman" w:hAnsi="Times New Roman" w:cs="Times New Roman"/>
                <w:sz w:val="24"/>
                <w:szCs w:val="24"/>
              </w:rPr>
              <w:t>Feedback from staff on the appropriateness of new scheme</w:t>
            </w:r>
          </w:p>
          <w:p w14:paraId="0D3B12B0" w14:textId="77777777" w:rsidR="00F75AC7" w:rsidRPr="00A5137C" w:rsidRDefault="00F75AC7" w:rsidP="009C247C">
            <w:pPr>
              <w:tabs>
                <w:tab w:val="left" w:pos="2794"/>
              </w:tabs>
              <w:rPr>
                <w:rFonts w:ascii="Times New Roman" w:hAnsi="Times New Roman" w:cs="Times New Roman"/>
                <w:sz w:val="24"/>
                <w:szCs w:val="24"/>
              </w:rPr>
            </w:pPr>
          </w:p>
        </w:tc>
        <w:tc>
          <w:tcPr>
            <w:tcW w:w="2818" w:type="dxa"/>
          </w:tcPr>
          <w:p w14:paraId="2E48B40B" w14:textId="77777777" w:rsidR="00F75AC7" w:rsidRPr="00A5137C" w:rsidRDefault="00F75AC7" w:rsidP="009C247C">
            <w:pPr>
              <w:tabs>
                <w:tab w:val="left" w:pos="2794"/>
              </w:tabs>
              <w:rPr>
                <w:rFonts w:ascii="Times New Roman" w:hAnsi="Times New Roman" w:cs="Times New Roman"/>
                <w:sz w:val="24"/>
                <w:szCs w:val="24"/>
              </w:rPr>
            </w:pPr>
            <w:r w:rsidRPr="00A5137C">
              <w:rPr>
                <w:rFonts w:ascii="Times New Roman" w:hAnsi="Times New Roman" w:cs="Times New Roman"/>
                <w:sz w:val="24"/>
                <w:szCs w:val="24"/>
              </w:rPr>
              <w:lastRenderedPageBreak/>
              <w:t>See Cluster Health &amp; Wellbeing Plan.</w:t>
            </w:r>
          </w:p>
        </w:tc>
      </w:tr>
      <w:tr w:rsidR="00F75AC7" w14:paraId="77D2AAF0" w14:textId="77777777" w:rsidTr="009C247C">
        <w:tc>
          <w:tcPr>
            <w:tcW w:w="1985" w:type="dxa"/>
          </w:tcPr>
          <w:p w14:paraId="64365214" w14:textId="77777777" w:rsidR="00F75AC7" w:rsidRDefault="00F75AC7" w:rsidP="009C247C">
            <w:pPr>
              <w:rPr>
                <w:sz w:val="24"/>
                <w:szCs w:val="24"/>
              </w:rPr>
            </w:pPr>
            <w:r>
              <w:rPr>
                <w:sz w:val="24"/>
                <w:szCs w:val="24"/>
              </w:rPr>
              <w:lastRenderedPageBreak/>
              <w:t xml:space="preserve">Priority 4 </w:t>
            </w:r>
          </w:p>
          <w:p w14:paraId="12F7BBE9" w14:textId="77777777" w:rsidR="00F75AC7" w:rsidRDefault="00F75AC7" w:rsidP="009C247C">
            <w:pPr>
              <w:rPr>
                <w:sz w:val="24"/>
                <w:szCs w:val="24"/>
              </w:rPr>
            </w:pPr>
            <w:r>
              <w:rPr>
                <w:sz w:val="24"/>
                <w:szCs w:val="24"/>
              </w:rPr>
              <w:t>DIGITAL LEARNING &amp; THE EFFECTIVE USE OF TECHNOLOGY</w:t>
            </w:r>
          </w:p>
          <w:p w14:paraId="44F089AC" w14:textId="77777777" w:rsidR="00F75AC7" w:rsidRDefault="00F75AC7" w:rsidP="009C247C">
            <w:pPr>
              <w:rPr>
                <w:sz w:val="24"/>
                <w:szCs w:val="24"/>
              </w:rPr>
            </w:pPr>
          </w:p>
          <w:p w14:paraId="5ADE75E2" w14:textId="77777777" w:rsidR="00F75AC7" w:rsidRDefault="00F75AC7" w:rsidP="009C247C">
            <w:pPr>
              <w:rPr>
                <w:sz w:val="24"/>
                <w:szCs w:val="24"/>
              </w:rPr>
            </w:pPr>
          </w:p>
        </w:tc>
        <w:tc>
          <w:tcPr>
            <w:tcW w:w="3027" w:type="dxa"/>
            <w:gridSpan w:val="2"/>
          </w:tcPr>
          <w:p w14:paraId="235D363F" w14:textId="77777777" w:rsidR="00F75AC7" w:rsidRDefault="00F75AC7" w:rsidP="00F75AC7">
            <w:pPr>
              <w:pStyle w:val="ListParagraph"/>
              <w:numPr>
                <w:ilvl w:val="0"/>
                <w:numId w:val="11"/>
              </w:numPr>
              <w:ind w:left="176" w:hanging="142"/>
              <w:rPr>
                <w:rFonts w:ascii="Arial" w:hAnsi="Arial" w:cs="Arial"/>
              </w:rPr>
            </w:pPr>
            <w:r>
              <w:rPr>
                <w:rFonts w:ascii="Arial" w:hAnsi="Arial" w:cs="Arial"/>
              </w:rPr>
              <w:t>E</w:t>
            </w:r>
            <w:r w:rsidRPr="00E30C00">
              <w:rPr>
                <w:rFonts w:ascii="Arial" w:hAnsi="Arial" w:cs="Arial"/>
              </w:rPr>
              <w:t>ngage with Education Scotland Technology Guidelines and embed digital technolo</w:t>
            </w:r>
            <w:r>
              <w:rPr>
                <w:rFonts w:ascii="Arial" w:hAnsi="Arial" w:cs="Arial"/>
              </w:rPr>
              <w:t>gies across L &amp; T at all stages and across all areas with in CfE.</w:t>
            </w:r>
          </w:p>
          <w:p w14:paraId="49F6CBE1" w14:textId="77777777" w:rsidR="00F75AC7" w:rsidRPr="00E30C00" w:rsidRDefault="00F75AC7" w:rsidP="009C247C">
            <w:pPr>
              <w:pStyle w:val="ListParagraph"/>
              <w:ind w:left="176"/>
              <w:rPr>
                <w:rFonts w:ascii="Arial" w:hAnsi="Arial" w:cs="Arial"/>
              </w:rPr>
            </w:pPr>
          </w:p>
          <w:p w14:paraId="1BF84B09" w14:textId="77777777" w:rsidR="00F75AC7" w:rsidRPr="00B505AD" w:rsidRDefault="00F75AC7" w:rsidP="00F75AC7">
            <w:pPr>
              <w:pStyle w:val="BodyText3"/>
              <w:numPr>
                <w:ilvl w:val="0"/>
                <w:numId w:val="11"/>
              </w:numPr>
              <w:ind w:left="176" w:hanging="142"/>
              <w:rPr>
                <w:rFonts w:cs="Arial"/>
                <w:b w:val="0"/>
                <w:i w:val="0"/>
                <w:sz w:val="22"/>
                <w:szCs w:val="22"/>
              </w:rPr>
            </w:pPr>
            <w:r w:rsidRPr="00E30C00">
              <w:rPr>
                <w:rFonts w:cs="Arial"/>
                <w:b w:val="0"/>
                <w:i w:val="0"/>
                <w:sz w:val="22"/>
                <w:szCs w:val="22"/>
                <w:lang w:val="en"/>
              </w:rPr>
              <w:t>ICT refresh of e</w:t>
            </w:r>
            <w:r>
              <w:rPr>
                <w:rFonts w:cs="Arial"/>
                <w:b w:val="0"/>
                <w:i w:val="0"/>
                <w:sz w:val="22"/>
                <w:szCs w:val="22"/>
                <w:lang w:val="en"/>
              </w:rPr>
              <w:t xml:space="preserve">quipment and implementation of </w:t>
            </w:r>
            <w:r w:rsidRPr="00E30C00">
              <w:rPr>
                <w:rFonts w:cs="Arial"/>
                <w:b w:val="0"/>
                <w:i w:val="0"/>
                <w:sz w:val="22"/>
                <w:szCs w:val="22"/>
                <w:lang w:val="en"/>
              </w:rPr>
              <w:t>the ‘New School Solution’ to update hardware and equipment to support the learning environment.</w:t>
            </w:r>
            <w:r>
              <w:rPr>
                <w:rFonts w:cs="Arial"/>
                <w:b w:val="0"/>
                <w:i w:val="0"/>
                <w:sz w:val="22"/>
                <w:szCs w:val="22"/>
                <w:lang w:val="en"/>
              </w:rPr>
              <w:t xml:space="preserve"> Appropriate training for staff to ensure the new tools can be used effectively.</w:t>
            </w:r>
          </w:p>
          <w:p w14:paraId="1F635903" w14:textId="77777777" w:rsidR="00F75AC7" w:rsidRPr="00E30C00" w:rsidRDefault="00F75AC7" w:rsidP="009C247C">
            <w:pPr>
              <w:pStyle w:val="BodyText3"/>
              <w:rPr>
                <w:rFonts w:cs="Arial"/>
                <w:b w:val="0"/>
                <w:i w:val="0"/>
                <w:sz w:val="22"/>
                <w:szCs w:val="22"/>
              </w:rPr>
            </w:pPr>
          </w:p>
          <w:p w14:paraId="415A792B" w14:textId="77777777" w:rsidR="00F75AC7" w:rsidRPr="00575CD7" w:rsidRDefault="00F75AC7" w:rsidP="00F75AC7">
            <w:pPr>
              <w:pStyle w:val="ListParagraph"/>
              <w:numPr>
                <w:ilvl w:val="0"/>
                <w:numId w:val="11"/>
              </w:numPr>
              <w:ind w:left="176" w:hanging="142"/>
              <w:rPr>
                <w:sz w:val="24"/>
                <w:szCs w:val="24"/>
              </w:rPr>
            </w:pPr>
            <w:r>
              <w:rPr>
                <w:rFonts w:ascii="Arial" w:hAnsi="Arial" w:cs="Arial"/>
              </w:rPr>
              <w:t>As a cluster work through the ‘</w:t>
            </w:r>
            <w:r w:rsidRPr="00E30C00">
              <w:rPr>
                <w:rFonts w:ascii="Arial" w:hAnsi="Arial" w:cs="Arial"/>
              </w:rPr>
              <w:t>Safe 360 Scotland</w:t>
            </w:r>
            <w:r>
              <w:rPr>
                <w:rFonts w:ascii="Arial" w:hAnsi="Arial" w:cs="Arial"/>
              </w:rPr>
              <w:t>’</w:t>
            </w:r>
            <w:r w:rsidRPr="00E30C00">
              <w:rPr>
                <w:rFonts w:ascii="Arial" w:hAnsi="Arial" w:cs="Arial"/>
              </w:rPr>
              <w:t xml:space="preserve"> Self-Evaluation</w:t>
            </w:r>
            <w:r>
              <w:rPr>
                <w:rFonts w:ascii="Arial" w:hAnsi="Arial" w:cs="Arial"/>
              </w:rPr>
              <w:t xml:space="preserve"> tool to ensure that technology can be used to enrich learning and teaching across all areas of CfE.</w:t>
            </w:r>
          </w:p>
        </w:tc>
        <w:tc>
          <w:tcPr>
            <w:tcW w:w="3951" w:type="dxa"/>
          </w:tcPr>
          <w:p w14:paraId="46E73F7C" w14:textId="77777777" w:rsidR="00F75AC7" w:rsidRPr="002919AB" w:rsidRDefault="00F75AC7" w:rsidP="00F75AC7">
            <w:pPr>
              <w:pStyle w:val="ListParagraph"/>
              <w:numPr>
                <w:ilvl w:val="0"/>
                <w:numId w:val="11"/>
              </w:numPr>
              <w:ind w:left="176" w:hanging="142"/>
              <w:rPr>
                <w:rFonts w:ascii="Arial" w:hAnsi="Arial" w:cs="Arial"/>
              </w:rPr>
            </w:pPr>
            <w:r w:rsidRPr="002919AB">
              <w:rPr>
                <w:rFonts w:ascii="Arial" w:hAnsi="Arial" w:cs="Arial"/>
              </w:rPr>
              <w:t xml:space="preserve"> Pupils will make use of a range of digital technologies across the curriculum to support their learning.</w:t>
            </w:r>
          </w:p>
          <w:p w14:paraId="307B6239" w14:textId="77777777" w:rsidR="00F75AC7" w:rsidRDefault="00F75AC7" w:rsidP="009C247C">
            <w:pPr>
              <w:pStyle w:val="ListParagraph"/>
              <w:ind w:left="176"/>
              <w:rPr>
                <w:rFonts w:ascii="Arial" w:hAnsi="Arial" w:cs="Arial"/>
              </w:rPr>
            </w:pPr>
          </w:p>
          <w:p w14:paraId="0873E6F3" w14:textId="77777777" w:rsidR="00F75AC7" w:rsidRPr="002919AB" w:rsidRDefault="00F75AC7" w:rsidP="009C247C">
            <w:pPr>
              <w:pStyle w:val="ListParagraph"/>
              <w:ind w:left="176"/>
              <w:rPr>
                <w:rFonts w:ascii="Arial" w:hAnsi="Arial" w:cs="Arial"/>
              </w:rPr>
            </w:pPr>
          </w:p>
          <w:p w14:paraId="616F9B44" w14:textId="77777777" w:rsidR="00F75AC7" w:rsidRPr="004C61BA" w:rsidRDefault="00F75AC7" w:rsidP="00F75AC7">
            <w:pPr>
              <w:pStyle w:val="ListParagraph"/>
              <w:numPr>
                <w:ilvl w:val="0"/>
                <w:numId w:val="11"/>
              </w:numPr>
              <w:ind w:left="176" w:hanging="142"/>
              <w:rPr>
                <w:rFonts w:ascii="Arial" w:hAnsi="Arial" w:cs="Arial"/>
              </w:rPr>
            </w:pPr>
            <w:r w:rsidRPr="002919AB">
              <w:rPr>
                <w:rFonts w:ascii="Arial" w:hAnsi="Arial" w:cs="Arial"/>
              </w:rPr>
              <w:t>Staff and pupils will make use of new digital tools, e.g. Of</w:t>
            </w:r>
            <w:r>
              <w:rPr>
                <w:rFonts w:ascii="Arial" w:hAnsi="Arial" w:cs="Arial"/>
              </w:rPr>
              <w:t xml:space="preserve">fice 365, </w:t>
            </w:r>
            <w:r w:rsidRPr="004C61BA">
              <w:rPr>
                <w:rFonts w:ascii="Arial" w:hAnsi="Arial" w:cs="Arial"/>
              </w:rPr>
              <w:t>with confidence to support and extend their learning.</w:t>
            </w:r>
          </w:p>
          <w:p w14:paraId="11A4793D" w14:textId="77777777" w:rsidR="00F75AC7" w:rsidRPr="002919AB" w:rsidRDefault="00F75AC7" w:rsidP="009C247C">
            <w:pPr>
              <w:pStyle w:val="ListParagraph"/>
              <w:rPr>
                <w:rFonts w:ascii="Arial" w:hAnsi="Arial" w:cs="Arial"/>
              </w:rPr>
            </w:pPr>
          </w:p>
          <w:p w14:paraId="6DCBE476" w14:textId="77777777" w:rsidR="00F75AC7" w:rsidRDefault="00F75AC7" w:rsidP="009C247C">
            <w:pPr>
              <w:pStyle w:val="ListParagraph"/>
              <w:rPr>
                <w:rFonts w:ascii="Arial" w:hAnsi="Arial" w:cs="Arial"/>
              </w:rPr>
            </w:pPr>
          </w:p>
          <w:p w14:paraId="420871C3" w14:textId="77777777" w:rsidR="00F75AC7" w:rsidRDefault="00F75AC7" w:rsidP="009C247C">
            <w:pPr>
              <w:pStyle w:val="ListParagraph"/>
              <w:rPr>
                <w:rFonts w:ascii="Arial" w:hAnsi="Arial" w:cs="Arial"/>
              </w:rPr>
            </w:pPr>
          </w:p>
          <w:p w14:paraId="59011915" w14:textId="77777777" w:rsidR="00F75AC7" w:rsidRPr="002919AB" w:rsidRDefault="00F75AC7" w:rsidP="009C247C">
            <w:pPr>
              <w:pStyle w:val="ListParagraph"/>
              <w:rPr>
                <w:rFonts w:ascii="Arial" w:hAnsi="Arial" w:cs="Arial"/>
              </w:rPr>
            </w:pPr>
          </w:p>
          <w:p w14:paraId="1A2C3344" w14:textId="77777777" w:rsidR="00F75AC7" w:rsidRDefault="00F75AC7" w:rsidP="00F75AC7">
            <w:pPr>
              <w:pStyle w:val="ListParagraph"/>
              <w:numPr>
                <w:ilvl w:val="0"/>
                <w:numId w:val="11"/>
              </w:numPr>
              <w:ind w:left="176" w:hanging="142"/>
              <w:rPr>
                <w:sz w:val="24"/>
                <w:szCs w:val="24"/>
              </w:rPr>
            </w:pPr>
            <w:r w:rsidRPr="002919AB">
              <w:rPr>
                <w:rFonts w:ascii="Arial" w:hAnsi="Arial" w:cs="Arial"/>
              </w:rPr>
              <w:t xml:space="preserve"> Pupils will be able to </w:t>
            </w:r>
            <w:r>
              <w:rPr>
                <w:rFonts w:ascii="Arial" w:hAnsi="Arial" w:cs="Arial"/>
              </w:rPr>
              <w:t>access</w:t>
            </w:r>
            <w:r w:rsidRPr="002919AB">
              <w:rPr>
                <w:rFonts w:ascii="Arial" w:hAnsi="Arial" w:cs="Arial"/>
              </w:rPr>
              <w:t xml:space="preserve"> and </w:t>
            </w:r>
            <w:r>
              <w:rPr>
                <w:rFonts w:ascii="Arial" w:hAnsi="Arial" w:cs="Arial"/>
              </w:rPr>
              <w:t>use</w:t>
            </w:r>
            <w:r w:rsidRPr="002919AB">
              <w:rPr>
                <w:rFonts w:ascii="Arial" w:hAnsi="Arial" w:cs="Arial"/>
              </w:rPr>
              <w:t xml:space="preserve"> digital tools and resources safely in a protected and supported environment</w:t>
            </w:r>
            <w:r>
              <w:rPr>
                <w:sz w:val="24"/>
                <w:szCs w:val="24"/>
              </w:rPr>
              <w:t>.</w:t>
            </w:r>
          </w:p>
          <w:p w14:paraId="2CB77C1D" w14:textId="77777777" w:rsidR="00F75AC7" w:rsidRDefault="00F75AC7" w:rsidP="00F75AC7">
            <w:pPr>
              <w:pStyle w:val="ListParagraph"/>
              <w:numPr>
                <w:ilvl w:val="0"/>
                <w:numId w:val="11"/>
              </w:numPr>
              <w:ind w:left="176" w:hanging="142"/>
              <w:rPr>
                <w:sz w:val="24"/>
                <w:szCs w:val="24"/>
              </w:rPr>
            </w:pPr>
            <w:r>
              <w:rPr>
                <w:sz w:val="24"/>
                <w:szCs w:val="24"/>
              </w:rPr>
              <w:t>Pupils will be aware of and understand the need for being safe online and will be able to access the internet confidently.</w:t>
            </w:r>
          </w:p>
          <w:p w14:paraId="16213828" w14:textId="77777777" w:rsidR="00F75AC7" w:rsidRPr="000E5B48" w:rsidRDefault="00F75AC7" w:rsidP="00F75AC7">
            <w:pPr>
              <w:pStyle w:val="ListParagraph"/>
              <w:numPr>
                <w:ilvl w:val="0"/>
                <w:numId w:val="11"/>
              </w:numPr>
              <w:ind w:left="176" w:hanging="142"/>
              <w:rPr>
                <w:sz w:val="24"/>
                <w:szCs w:val="24"/>
              </w:rPr>
            </w:pPr>
            <w:r>
              <w:rPr>
                <w:sz w:val="24"/>
                <w:szCs w:val="24"/>
              </w:rPr>
              <w:t>Schools will be able to work towards pupils ‘Bringing their own device’ (BYOD) to school to enhance their learning.</w:t>
            </w:r>
          </w:p>
        </w:tc>
        <w:tc>
          <w:tcPr>
            <w:tcW w:w="3812" w:type="dxa"/>
          </w:tcPr>
          <w:p w14:paraId="13742549" w14:textId="77777777" w:rsidR="00F75AC7" w:rsidRDefault="00F75AC7" w:rsidP="00F75AC7">
            <w:pPr>
              <w:pStyle w:val="ListParagraph"/>
              <w:numPr>
                <w:ilvl w:val="0"/>
                <w:numId w:val="11"/>
              </w:numPr>
              <w:tabs>
                <w:tab w:val="left" w:pos="2794"/>
              </w:tabs>
              <w:ind w:left="175" w:hanging="142"/>
              <w:rPr>
                <w:sz w:val="24"/>
                <w:szCs w:val="24"/>
              </w:rPr>
            </w:pPr>
            <w:r>
              <w:rPr>
                <w:sz w:val="24"/>
                <w:szCs w:val="24"/>
              </w:rPr>
              <w:t xml:space="preserve"> Learning conversations with pupils will reflect how confident they feel in the use of digital technologies.</w:t>
            </w:r>
          </w:p>
          <w:p w14:paraId="69C71152" w14:textId="77777777" w:rsidR="00F75AC7" w:rsidRPr="00445850" w:rsidRDefault="00F75AC7" w:rsidP="00F75AC7">
            <w:pPr>
              <w:pStyle w:val="ListParagraph"/>
              <w:numPr>
                <w:ilvl w:val="0"/>
                <w:numId w:val="11"/>
              </w:numPr>
              <w:tabs>
                <w:tab w:val="left" w:pos="2794"/>
              </w:tabs>
              <w:ind w:left="175" w:hanging="142"/>
              <w:rPr>
                <w:sz w:val="24"/>
                <w:szCs w:val="24"/>
              </w:rPr>
            </w:pPr>
            <w:r>
              <w:rPr>
                <w:sz w:val="24"/>
                <w:szCs w:val="24"/>
              </w:rPr>
              <w:t>Evidence of what pupils have produced.</w:t>
            </w:r>
          </w:p>
          <w:p w14:paraId="14F072A6" w14:textId="77777777" w:rsidR="00F75AC7" w:rsidRDefault="00F75AC7" w:rsidP="00F75AC7">
            <w:pPr>
              <w:pStyle w:val="ListParagraph"/>
              <w:numPr>
                <w:ilvl w:val="0"/>
                <w:numId w:val="11"/>
              </w:numPr>
              <w:tabs>
                <w:tab w:val="left" w:pos="2794"/>
              </w:tabs>
              <w:ind w:left="175" w:hanging="142"/>
              <w:rPr>
                <w:sz w:val="24"/>
                <w:szCs w:val="24"/>
              </w:rPr>
            </w:pPr>
            <w:r>
              <w:rPr>
                <w:sz w:val="24"/>
                <w:szCs w:val="24"/>
              </w:rPr>
              <w:t xml:space="preserve">Staff and pupils can confidently access and use digital technologies independently.  </w:t>
            </w:r>
          </w:p>
          <w:p w14:paraId="676B0772" w14:textId="77777777" w:rsidR="00F75AC7" w:rsidRDefault="00F75AC7" w:rsidP="009C247C">
            <w:pPr>
              <w:pStyle w:val="ListParagraph"/>
              <w:tabs>
                <w:tab w:val="left" w:pos="2794"/>
              </w:tabs>
              <w:ind w:left="175"/>
              <w:rPr>
                <w:sz w:val="24"/>
                <w:szCs w:val="24"/>
              </w:rPr>
            </w:pPr>
          </w:p>
          <w:p w14:paraId="100982A6" w14:textId="77777777" w:rsidR="00F75AC7" w:rsidRDefault="00F75AC7" w:rsidP="009C247C">
            <w:pPr>
              <w:pStyle w:val="ListParagraph"/>
              <w:tabs>
                <w:tab w:val="left" w:pos="2794"/>
              </w:tabs>
              <w:ind w:left="175"/>
              <w:rPr>
                <w:sz w:val="24"/>
                <w:szCs w:val="24"/>
              </w:rPr>
            </w:pPr>
          </w:p>
          <w:p w14:paraId="57E5D2CD" w14:textId="77777777" w:rsidR="00F75AC7" w:rsidRDefault="00F75AC7" w:rsidP="009C247C">
            <w:pPr>
              <w:pStyle w:val="ListParagraph"/>
              <w:tabs>
                <w:tab w:val="left" w:pos="2794"/>
              </w:tabs>
              <w:ind w:left="175"/>
              <w:rPr>
                <w:sz w:val="24"/>
                <w:szCs w:val="24"/>
              </w:rPr>
            </w:pPr>
          </w:p>
          <w:p w14:paraId="26D4DAAA" w14:textId="77777777" w:rsidR="00F75AC7" w:rsidRDefault="00F75AC7" w:rsidP="009C247C">
            <w:pPr>
              <w:pStyle w:val="ListParagraph"/>
              <w:tabs>
                <w:tab w:val="left" w:pos="2794"/>
              </w:tabs>
              <w:ind w:left="175"/>
              <w:rPr>
                <w:sz w:val="24"/>
                <w:szCs w:val="24"/>
              </w:rPr>
            </w:pPr>
            <w:r>
              <w:rPr>
                <w:sz w:val="24"/>
                <w:szCs w:val="24"/>
              </w:rPr>
              <w:t xml:space="preserve">  </w:t>
            </w:r>
          </w:p>
          <w:p w14:paraId="4ED57D94" w14:textId="77777777" w:rsidR="00F75AC7" w:rsidRDefault="00F75AC7" w:rsidP="00F75AC7">
            <w:pPr>
              <w:pStyle w:val="ListParagraph"/>
              <w:numPr>
                <w:ilvl w:val="0"/>
                <w:numId w:val="11"/>
              </w:numPr>
              <w:tabs>
                <w:tab w:val="left" w:pos="2794"/>
              </w:tabs>
              <w:ind w:left="175" w:hanging="142"/>
              <w:rPr>
                <w:sz w:val="24"/>
                <w:szCs w:val="24"/>
              </w:rPr>
            </w:pPr>
            <w:r>
              <w:rPr>
                <w:sz w:val="24"/>
                <w:szCs w:val="24"/>
              </w:rPr>
              <w:t>Schools have an updated e-safety policy that is understood and used by pupils, parents and staff.</w:t>
            </w:r>
          </w:p>
          <w:p w14:paraId="6F3F7E17" w14:textId="77777777" w:rsidR="00F75AC7" w:rsidRDefault="00F75AC7" w:rsidP="00F75AC7">
            <w:pPr>
              <w:pStyle w:val="ListParagraph"/>
              <w:numPr>
                <w:ilvl w:val="0"/>
                <w:numId w:val="11"/>
              </w:numPr>
              <w:tabs>
                <w:tab w:val="left" w:pos="2794"/>
              </w:tabs>
              <w:ind w:left="175" w:hanging="142"/>
              <w:rPr>
                <w:sz w:val="24"/>
                <w:szCs w:val="24"/>
              </w:rPr>
            </w:pPr>
            <w:r>
              <w:rPr>
                <w:sz w:val="24"/>
                <w:szCs w:val="24"/>
              </w:rPr>
              <w:t>Schools will be able to investigate the possible introduction of ‘BYOD’ in their school if they meet all the requirements.</w:t>
            </w:r>
          </w:p>
          <w:p w14:paraId="71D524B3" w14:textId="77777777" w:rsidR="00F75AC7" w:rsidRPr="00445850" w:rsidRDefault="00F75AC7" w:rsidP="009C247C">
            <w:pPr>
              <w:pStyle w:val="ListParagraph"/>
              <w:tabs>
                <w:tab w:val="left" w:pos="2794"/>
              </w:tabs>
              <w:ind w:left="175"/>
              <w:rPr>
                <w:sz w:val="24"/>
                <w:szCs w:val="24"/>
              </w:rPr>
            </w:pPr>
          </w:p>
        </w:tc>
        <w:tc>
          <w:tcPr>
            <w:tcW w:w="2818" w:type="dxa"/>
          </w:tcPr>
          <w:p w14:paraId="18EDDA0C" w14:textId="77777777" w:rsidR="00F75AC7" w:rsidRDefault="00F75AC7" w:rsidP="009C247C">
            <w:pPr>
              <w:tabs>
                <w:tab w:val="left" w:pos="2794"/>
              </w:tabs>
              <w:rPr>
                <w:sz w:val="24"/>
                <w:szCs w:val="24"/>
              </w:rPr>
            </w:pPr>
          </w:p>
        </w:tc>
      </w:tr>
      <w:tr w:rsidR="00F75AC7" w:rsidRPr="00A5137C" w14:paraId="6935DDE9" w14:textId="77777777" w:rsidTr="009C247C">
        <w:tc>
          <w:tcPr>
            <w:tcW w:w="2043" w:type="dxa"/>
            <w:gridSpan w:val="2"/>
          </w:tcPr>
          <w:p w14:paraId="67F4BC4F" w14:textId="77777777" w:rsidR="00F75AC7" w:rsidRPr="00A5137C" w:rsidRDefault="00F75AC7" w:rsidP="009C247C">
            <w:pPr>
              <w:rPr>
                <w:rFonts w:ascii="Times New Roman" w:hAnsi="Times New Roman" w:cs="Times New Roman"/>
                <w:sz w:val="24"/>
                <w:szCs w:val="24"/>
              </w:rPr>
            </w:pPr>
            <w:r w:rsidRPr="00A5137C">
              <w:rPr>
                <w:rFonts w:ascii="Times New Roman" w:hAnsi="Times New Roman" w:cs="Times New Roman"/>
                <w:sz w:val="24"/>
                <w:szCs w:val="24"/>
              </w:rPr>
              <w:t xml:space="preserve">Priority 5 </w:t>
            </w:r>
          </w:p>
          <w:p w14:paraId="32E91E1B" w14:textId="77777777" w:rsidR="00F75AC7" w:rsidRPr="00A5137C" w:rsidRDefault="00F75AC7" w:rsidP="009C247C">
            <w:pPr>
              <w:rPr>
                <w:rFonts w:ascii="Times New Roman" w:hAnsi="Times New Roman" w:cs="Times New Roman"/>
                <w:sz w:val="24"/>
                <w:szCs w:val="24"/>
              </w:rPr>
            </w:pPr>
            <w:r w:rsidRPr="00A5137C">
              <w:rPr>
                <w:rFonts w:ascii="Times New Roman" w:hAnsi="Times New Roman" w:cs="Times New Roman"/>
                <w:sz w:val="24"/>
                <w:szCs w:val="24"/>
              </w:rPr>
              <w:lastRenderedPageBreak/>
              <w:t xml:space="preserve">ADDITIONAL SUPPORT NEEDS </w:t>
            </w:r>
          </w:p>
          <w:p w14:paraId="3434D1DE" w14:textId="77777777" w:rsidR="00F75AC7" w:rsidRPr="00A5137C" w:rsidRDefault="00F75AC7" w:rsidP="009C247C">
            <w:pPr>
              <w:rPr>
                <w:rFonts w:ascii="Times New Roman" w:hAnsi="Times New Roman" w:cs="Times New Roman"/>
                <w:sz w:val="24"/>
                <w:szCs w:val="24"/>
              </w:rPr>
            </w:pPr>
          </w:p>
          <w:p w14:paraId="6964063E" w14:textId="77777777" w:rsidR="00F75AC7" w:rsidRPr="00A5137C" w:rsidRDefault="00F75AC7" w:rsidP="009C247C">
            <w:pPr>
              <w:rPr>
                <w:rFonts w:ascii="Times New Roman" w:hAnsi="Times New Roman" w:cs="Times New Roman"/>
                <w:sz w:val="24"/>
                <w:szCs w:val="24"/>
              </w:rPr>
            </w:pPr>
          </w:p>
        </w:tc>
        <w:tc>
          <w:tcPr>
            <w:tcW w:w="2969" w:type="dxa"/>
          </w:tcPr>
          <w:p w14:paraId="3D505523" w14:textId="77777777" w:rsidR="00F75AC7" w:rsidRPr="00A5137C" w:rsidRDefault="00F75AC7" w:rsidP="009C247C">
            <w:pPr>
              <w:pStyle w:val="BodyText3"/>
              <w:rPr>
                <w:rFonts w:ascii="Times New Roman" w:hAnsi="Times New Roman"/>
                <w:b w:val="0"/>
                <w:i w:val="0"/>
              </w:rPr>
            </w:pPr>
            <w:r w:rsidRPr="00A5137C">
              <w:rPr>
                <w:rFonts w:ascii="Times New Roman" w:hAnsi="Times New Roman"/>
                <w:b w:val="0"/>
                <w:i w:val="0"/>
              </w:rPr>
              <w:lastRenderedPageBreak/>
              <w:t>Dyslexia:</w:t>
            </w:r>
          </w:p>
          <w:p w14:paraId="4DDEE6AC" w14:textId="77777777" w:rsidR="00F75AC7" w:rsidRPr="00A5137C" w:rsidRDefault="00F75AC7" w:rsidP="00F75AC7">
            <w:pPr>
              <w:pStyle w:val="BodyText3"/>
              <w:numPr>
                <w:ilvl w:val="0"/>
                <w:numId w:val="11"/>
              </w:numPr>
              <w:ind w:left="401" w:hanging="401"/>
              <w:rPr>
                <w:rFonts w:ascii="Times New Roman" w:hAnsi="Times New Roman"/>
                <w:b w:val="0"/>
                <w:i w:val="0"/>
              </w:rPr>
            </w:pPr>
            <w:r w:rsidRPr="00A5137C">
              <w:rPr>
                <w:rFonts w:ascii="Times New Roman" w:hAnsi="Times New Roman"/>
                <w:b w:val="0"/>
                <w:i w:val="0"/>
              </w:rPr>
              <w:t xml:space="preserve">Staff to continue to access training eg </w:t>
            </w:r>
            <w:r w:rsidRPr="00A5137C">
              <w:rPr>
                <w:rFonts w:ascii="Times New Roman" w:hAnsi="Times New Roman"/>
                <w:b w:val="0"/>
                <w:i w:val="0"/>
              </w:rPr>
              <w:lastRenderedPageBreak/>
              <w:t xml:space="preserve">‘Addressing Dyslexia Toolkit’ training on ALDO to continue professional development. </w:t>
            </w:r>
          </w:p>
          <w:p w14:paraId="7B442ED8" w14:textId="77777777" w:rsidR="00F75AC7" w:rsidRPr="00A5137C" w:rsidRDefault="00F75AC7" w:rsidP="00F75AC7">
            <w:pPr>
              <w:pStyle w:val="BodyText3"/>
              <w:numPr>
                <w:ilvl w:val="0"/>
                <w:numId w:val="11"/>
              </w:numPr>
              <w:ind w:left="401" w:hanging="283"/>
              <w:rPr>
                <w:rFonts w:ascii="Times New Roman" w:hAnsi="Times New Roman"/>
                <w:b w:val="0"/>
                <w:i w:val="0"/>
              </w:rPr>
            </w:pPr>
            <w:r w:rsidRPr="00A5137C">
              <w:rPr>
                <w:rFonts w:ascii="Times New Roman" w:hAnsi="Times New Roman"/>
                <w:b w:val="0"/>
                <w:i w:val="0"/>
              </w:rPr>
              <w:t>Accessing support from Irene Taylor and Dyslexia Champions for identified pupils where required and to support staff development.</w:t>
            </w:r>
          </w:p>
          <w:p w14:paraId="01C616EC" w14:textId="77777777" w:rsidR="00F75AC7" w:rsidRPr="00A5137C" w:rsidRDefault="00F75AC7" w:rsidP="00F75AC7">
            <w:pPr>
              <w:pStyle w:val="BodyText3"/>
              <w:numPr>
                <w:ilvl w:val="0"/>
                <w:numId w:val="11"/>
              </w:numPr>
              <w:ind w:left="401" w:hanging="283"/>
              <w:rPr>
                <w:rFonts w:ascii="Times New Roman" w:hAnsi="Times New Roman"/>
                <w:b w:val="0"/>
                <w:i w:val="0"/>
              </w:rPr>
            </w:pPr>
            <w:r w:rsidRPr="00A5137C">
              <w:rPr>
                <w:rFonts w:ascii="Times New Roman" w:hAnsi="Times New Roman"/>
                <w:b w:val="0"/>
                <w:i w:val="0"/>
              </w:rPr>
              <w:t xml:space="preserve">Use of technology to support dyslexia friendly classrooms </w:t>
            </w:r>
          </w:p>
          <w:p w14:paraId="276A185A" w14:textId="77777777" w:rsidR="00F75AC7" w:rsidRPr="00A5137C" w:rsidRDefault="00F75AC7" w:rsidP="009C247C">
            <w:pPr>
              <w:pStyle w:val="BodyText3"/>
              <w:rPr>
                <w:rFonts w:ascii="Times New Roman" w:hAnsi="Times New Roman"/>
                <w:b w:val="0"/>
                <w:i w:val="0"/>
              </w:rPr>
            </w:pPr>
            <w:r w:rsidRPr="00A5137C">
              <w:rPr>
                <w:rFonts w:ascii="Times New Roman" w:hAnsi="Times New Roman"/>
                <w:b w:val="0"/>
                <w:i w:val="0"/>
              </w:rPr>
              <w:t>ASD:</w:t>
            </w:r>
          </w:p>
          <w:p w14:paraId="2C350C84" w14:textId="77777777" w:rsidR="00F75AC7" w:rsidRPr="00A5137C" w:rsidRDefault="00F75AC7" w:rsidP="00F75AC7">
            <w:pPr>
              <w:pStyle w:val="BodyText3"/>
              <w:numPr>
                <w:ilvl w:val="0"/>
                <w:numId w:val="43"/>
              </w:numPr>
              <w:ind w:left="401" w:hanging="283"/>
              <w:rPr>
                <w:rFonts w:ascii="Times New Roman" w:hAnsi="Times New Roman"/>
                <w:b w:val="0"/>
                <w:i w:val="0"/>
              </w:rPr>
            </w:pPr>
            <w:r w:rsidRPr="00A5137C">
              <w:rPr>
                <w:rFonts w:ascii="Times New Roman" w:hAnsi="Times New Roman"/>
                <w:b w:val="0"/>
                <w:i w:val="0"/>
              </w:rPr>
              <w:t xml:space="preserve">Staff to develop strategies to support children with ASD, introduction to the resources purchased at cluster level. </w:t>
            </w:r>
          </w:p>
        </w:tc>
        <w:tc>
          <w:tcPr>
            <w:tcW w:w="3951" w:type="dxa"/>
          </w:tcPr>
          <w:p w14:paraId="0A2DE9F1" w14:textId="77777777" w:rsidR="00F75AC7" w:rsidRPr="00A5137C" w:rsidRDefault="00F75AC7" w:rsidP="009C247C">
            <w:pPr>
              <w:pStyle w:val="BodyText3"/>
              <w:rPr>
                <w:rFonts w:ascii="Times New Roman" w:hAnsi="Times New Roman"/>
                <w:b w:val="0"/>
                <w:i w:val="0"/>
              </w:rPr>
            </w:pPr>
            <w:r w:rsidRPr="00A5137C">
              <w:rPr>
                <w:rFonts w:ascii="Times New Roman" w:hAnsi="Times New Roman"/>
                <w:b w:val="0"/>
                <w:i w:val="0"/>
              </w:rPr>
              <w:lastRenderedPageBreak/>
              <w:t>Dyslexia</w:t>
            </w:r>
          </w:p>
          <w:p w14:paraId="1E7468B1" w14:textId="77777777" w:rsidR="00F75AC7" w:rsidRPr="00A5137C" w:rsidRDefault="00F75AC7" w:rsidP="00F75AC7">
            <w:pPr>
              <w:pStyle w:val="BodyText3"/>
              <w:numPr>
                <w:ilvl w:val="0"/>
                <w:numId w:val="43"/>
              </w:numPr>
              <w:ind w:left="409" w:hanging="283"/>
              <w:rPr>
                <w:rFonts w:ascii="Times New Roman" w:hAnsi="Times New Roman"/>
                <w:b w:val="0"/>
                <w:i w:val="0"/>
              </w:rPr>
            </w:pPr>
            <w:r w:rsidRPr="00A5137C">
              <w:rPr>
                <w:rFonts w:ascii="Times New Roman" w:hAnsi="Times New Roman"/>
                <w:b w:val="0"/>
                <w:i w:val="0"/>
              </w:rPr>
              <w:t xml:space="preserve">Early identification of dyslexic tendencies and utilisation of </w:t>
            </w:r>
            <w:r w:rsidRPr="00A5137C">
              <w:rPr>
                <w:rFonts w:ascii="Times New Roman" w:hAnsi="Times New Roman"/>
                <w:b w:val="0"/>
                <w:i w:val="0"/>
              </w:rPr>
              <w:lastRenderedPageBreak/>
              <w:t xml:space="preserve">appropriate resources to meet their needs. (WOW Boxes) </w:t>
            </w:r>
          </w:p>
          <w:p w14:paraId="72E1133B" w14:textId="77777777" w:rsidR="00F75AC7" w:rsidRPr="00A5137C" w:rsidRDefault="00F75AC7" w:rsidP="00F75AC7">
            <w:pPr>
              <w:pStyle w:val="BodyText3"/>
              <w:numPr>
                <w:ilvl w:val="0"/>
                <w:numId w:val="43"/>
              </w:numPr>
              <w:ind w:left="409" w:hanging="283"/>
              <w:rPr>
                <w:rFonts w:ascii="Times New Roman" w:hAnsi="Times New Roman"/>
                <w:b w:val="0"/>
                <w:i w:val="0"/>
              </w:rPr>
            </w:pPr>
            <w:r w:rsidRPr="00A5137C">
              <w:rPr>
                <w:rFonts w:ascii="Times New Roman" w:hAnsi="Times New Roman"/>
                <w:b w:val="0"/>
                <w:i w:val="0"/>
              </w:rPr>
              <w:t xml:space="preserve">Children more confident accessing their learning with reduced barriers. </w:t>
            </w:r>
          </w:p>
          <w:p w14:paraId="3FABC2D5" w14:textId="77777777" w:rsidR="00F75AC7" w:rsidRPr="00A5137C" w:rsidRDefault="00F75AC7" w:rsidP="009C247C">
            <w:pPr>
              <w:pStyle w:val="BodyText3"/>
              <w:ind w:left="409" w:hanging="283"/>
              <w:rPr>
                <w:rFonts w:ascii="Times New Roman" w:hAnsi="Times New Roman"/>
                <w:b w:val="0"/>
                <w:i w:val="0"/>
              </w:rPr>
            </w:pPr>
          </w:p>
          <w:p w14:paraId="3B5E3DB8" w14:textId="77777777" w:rsidR="00F75AC7" w:rsidRPr="00A5137C" w:rsidRDefault="00F75AC7" w:rsidP="009C247C">
            <w:pPr>
              <w:pStyle w:val="BodyText3"/>
              <w:ind w:left="409" w:hanging="283"/>
              <w:rPr>
                <w:rFonts w:ascii="Times New Roman" w:hAnsi="Times New Roman"/>
                <w:b w:val="0"/>
                <w:i w:val="0"/>
              </w:rPr>
            </w:pPr>
          </w:p>
          <w:p w14:paraId="29729B9B" w14:textId="77777777" w:rsidR="00F75AC7" w:rsidRDefault="00F75AC7" w:rsidP="009C247C">
            <w:pPr>
              <w:pStyle w:val="BodyText3"/>
              <w:ind w:left="409" w:hanging="283"/>
              <w:rPr>
                <w:rFonts w:ascii="Times New Roman" w:hAnsi="Times New Roman"/>
                <w:b w:val="0"/>
                <w:i w:val="0"/>
              </w:rPr>
            </w:pPr>
          </w:p>
          <w:p w14:paraId="08E820DF" w14:textId="77777777" w:rsidR="00C16ECA" w:rsidRDefault="00C16ECA" w:rsidP="009C247C">
            <w:pPr>
              <w:pStyle w:val="BodyText3"/>
              <w:ind w:left="409" w:hanging="283"/>
              <w:rPr>
                <w:rFonts w:ascii="Times New Roman" w:hAnsi="Times New Roman"/>
                <w:b w:val="0"/>
                <w:i w:val="0"/>
              </w:rPr>
            </w:pPr>
          </w:p>
          <w:p w14:paraId="4C41AE4D" w14:textId="77777777" w:rsidR="00C16ECA" w:rsidRDefault="00C16ECA" w:rsidP="009C247C">
            <w:pPr>
              <w:pStyle w:val="BodyText3"/>
              <w:ind w:left="409" w:hanging="283"/>
              <w:rPr>
                <w:rFonts w:ascii="Times New Roman" w:hAnsi="Times New Roman"/>
                <w:b w:val="0"/>
                <w:i w:val="0"/>
              </w:rPr>
            </w:pPr>
          </w:p>
          <w:p w14:paraId="0EC8AF05" w14:textId="77777777" w:rsidR="00C16ECA" w:rsidRDefault="00C16ECA" w:rsidP="009C247C">
            <w:pPr>
              <w:pStyle w:val="BodyText3"/>
              <w:ind w:left="409" w:hanging="283"/>
              <w:rPr>
                <w:rFonts w:ascii="Times New Roman" w:hAnsi="Times New Roman"/>
                <w:b w:val="0"/>
                <w:i w:val="0"/>
              </w:rPr>
            </w:pPr>
          </w:p>
          <w:p w14:paraId="43EF0DA3" w14:textId="77777777" w:rsidR="00C16ECA" w:rsidRDefault="00C16ECA" w:rsidP="009C247C">
            <w:pPr>
              <w:pStyle w:val="BodyText3"/>
              <w:ind w:left="409" w:hanging="283"/>
              <w:rPr>
                <w:rFonts w:ascii="Times New Roman" w:hAnsi="Times New Roman"/>
                <w:b w:val="0"/>
                <w:i w:val="0"/>
              </w:rPr>
            </w:pPr>
          </w:p>
          <w:p w14:paraId="2CC84208" w14:textId="77777777" w:rsidR="00F75AC7" w:rsidRDefault="00F75AC7" w:rsidP="009C247C">
            <w:pPr>
              <w:pStyle w:val="BodyText3"/>
              <w:ind w:left="409" w:hanging="283"/>
              <w:rPr>
                <w:rFonts w:ascii="Times New Roman" w:hAnsi="Times New Roman"/>
                <w:b w:val="0"/>
                <w:i w:val="0"/>
              </w:rPr>
            </w:pPr>
          </w:p>
          <w:p w14:paraId="1999F3A4" w14:textId="77777777" w:rsidR="00F75AC7" w:rsidRPr="00A5137C" w:rsidRDefault="00F75AC7" w:rsidP="009C247C">
            <w:pPr>
              <w:pStyle w:val="BodyText3"/>
              <w:rPr>
                <w:rFonts w:ascii="Times New Roman" w:hAnsi="Times New Roman"/>
                <w:b w:val="0"/>
                <w:i w:val="0"/>
              </w:rPr>
            </w:pPr>
          </w:p>
          <w:p w14:paraId="4224A009" w14:textId="77777777" w:rsidR="00F75AC7" w:rsidRPr="00A5137C" w:rsidRDefault="00F75AC7" w:rsidP="009C247C">
            <w:pPr>
              <w:pStyle w:val="BodyText3"/>
              <w:ind w:left="409" w:hanging="283"/>
              <w:rPr>
                <w:rFonts w:ascii="Times New Roman" w:hAnsi="Times New Roman"/>
                <w:b w:val="0"/>
                <w:i w:val="0"/>
              </w:rPr>
            </w:pPr>
          </w:p>
          <w:p w14:paraId="121C61B9" w14:textId="77777777" w:rsidR="00F75AC7" w:rsidRPr="00A5137C" w:rsidRDefault="00F75AC7" w:rsidP="00F75AC7">
            <w:pPr>
              <w:pStyle w:val="BodyText3"/>
              <w:numPr>
                <w:ilvl w:val="0"/>
                <w:numId w:val="43"/>
              </w:numPr>
              <w:ind w:left="409" w:hanging="283"/>
              <w:rPr>
                <w:rFonts w:ascii="Times New Roman" w:hAnsi="Times New Roman"/>
                <w:b w:val="0"/>
                <w:i w:val="0"/>
              </w:rPr>
            </w:pPr>
            <w:r w:rsidRPr="00A5137C">
              <w:rPr>
                <w:rFonts w:ascii="Times New Roman" w:hAnsi="Times New Roman"/>
                <w:b w:val="0"/>
                <w:i w:val="0"/>
              </w:rPr>
              <w:t xml:space="preserve">Children are supported in appropriate ways, sensitive to their needs, this will have a positive impact on their access to their learning. </w:t>
            </w:r>
          </w:p>
          <w:p w14:paraId="65DDB1A0" w14:textId="77777777" w:rsidR="00F75AC7" w:rsidRPr="00A5137C" w:rsidRDefault="00F75AC7" w:rsidP="009C247C">
            <w:pPr>
              <w:pStyle w:val="BodyText3"/>
              <w:rPr>
                <w:rFonts w:ascii="Times New Roman" w:hAnsi="Times New Roman"/>
              </w:rPr>
            </w:pPr>
          </w:p>
        </w:tc>
        <w:tc>
          <w:tcPr>
            <w:tcW w:w="3812" w:type="dxa"/>
          </w:tcPr>
          <w:p w14:paraId="04F4228B" w14:textId="77777777" w:rsidR="00F75AC7" w:rsidRPr="00A5137C" w:rsidRDefault="00F75AC7" w:rsidP="009C247C">
            <w:pPr>
              <w:pStyle w:val="BodyText3"/>
              <w:rPr>
                <w:rFonts w:ascii="Times New Roman" w:hAnsi="Times New Roman"/>
                <w:b w:val="0"/>
                <w:i w:val="0"/>
              </w:rPr>
            </w:pPr>
            <w:r w:rsidRPr="00A5137C">
              <w:rPr>
                <w:rFonts w:ascii="Times New Roman" w:hAnsi="Times New Roman"/>
                <w:b w:val="0"/>
                <w:i w:val="0"/>
              </w:rPr>
              <w:lastRenderedPageBreak/>
              <w:t>Dyslexia:</w:t>
            </w:r>
          </w:p>
          <w:p w14:paraId="24DDD2B0" w14:textId="77777777" w:rsidR="00F75AC7" w:rsidRPr="00A5137C" w:rsidRDefault="00F75AC7" w:rsidP="00F75AC7">
            <w:pPr>
              <w:pStyle w:val="BodyText3"/>
              <w:numPr>
                <w:ilvl w:val="0"/>
                <w:numId w:val="44"/>
              </w:numPr>
              <w:tabs>
                <w:tab w:val="left" w:pos="370"/>
              </w:tabs>
              <w:ind w:left="427" w:hanging="283"/>
              <w:rPr>
                <w:rFonts w:ascii="Times New Roman" w:hAnsi="Times New Roman"/>
                <w:b w:val="0"/>
                <w:i w:val="0"/>
              </w:rPr>
            </w:pPr>
            <w:r w:rsidRPr="00A5137C">
              <w:rPr>
                <w:rFonts w:ascii="Times New Roman" w:hAnsi="Times New Roman"/>
                <w:b w:val="0"/>
                <w:i w:val="0"/>
              </w:rPr>
              <w:t xml:space="preserve">Teacher confidence and understanding increased in </w:t>
            </w:r>
            <w:r w:rsidRPr="00A5137C">
              <w:rPr>
                <w:rFonts w:ascii="Times New Roman" w:hAnsi="Times New Roman"/>
                <w:b w:val="0"/>
                <w:i w:val="0"/>
              </w:rPr>
              <w:lastRenderedPageBreak/>
              <w:t>meeting the needs of children with dyslexic tendencies.</w:t>
            </w:r>
          </w:p>
          <w:p w14:paraId="6CE87982" w14:textId="77777777" w:rsidR="00F75AC7" w:rsidRPr="00A5137C" w:rsidRDefault="00F75AC7" w:rsidP="00F75AC7">
            <w:pPr>
              <w:pStyle w:val="BodyText3"/>
              <w:numPr>
                <w:ilvl w:val="0"/>
                <w:numId w:val="44"/>
              </w:numPr>
              <w:tabs>
                <w:tab w:val="left" w:pos="370"/>
              </w:tabs>
              <w:ind w:left="427" w:hanging="283"/>
              <w:rPr>
                <w:rFonts w:ascii="Times New Roman" w:hAnsi="Times New Roman"/>
                <w:b w:val="0"/>
                <w:i w:val="0"/>
              </w:rPr>
            </w:pPr>
            <w:r w:rsidRPr="00A5137C">
              <w:rPr>
                <w:rFonts w:ascii="Times New Roman" w:hAnsi="Times New Roman"/>
                <w:b w:val="0"/>
                <w:i w:val="0"/>
              </w:rPr>
              <w:t xml:space="preserve">Children with dyslexia and tendencies accessing their learning with increased confidence and improvement in attainment. </w:t>
            </w:r>
          </w:p>
          <w:p w14:paraId="2D8A6CAF" w14:textId="77777777" w:rsidR="00F75AC7" w:rsidRPr="00A5137C" w:rsidRDefault="00F75AC7" w:rsidP="009C247C">
            <w:pPr>
              <w:pStyle w:val="BodyText3"/>
              <w:tabs>
                <w:tab w:val="left" w:pos="370"/>
              </w:tabs>
              <w:ind w:left="427" w:hanging="283"/>
              <w:rPr>
                <w:rFonts w:ascii="Times New Roman" w:hAnsi="Times New Roman"/>
                <w:b w:val="0"/>
                <w:i w:val="0"/>
              </w:rPr>
            </w:pPr>
          </w:p>
          <w:p w14:paraId="3278442D" w14:textId="77777777" w:rsidR="00F75AC7" w:rsidRDefault="00F75AC7" w:rsidP="009C247C">
            <w:pPr>
              <w:pStyle w:val="BodyText3"/>
              <w:tabs>
                <w:tab w:val="left" w:pos="370"/>
              </w:tabs>
              <w:ind w:left="427" w:hanging="283"/>
              <w:rPr>
                <w:rFonts w:ascii="Times New Roman" w:hAnsi="Times New Roman"/>
                <w:b w:val="0"/>
                <w:i w:val="0"/>
              </w:rPr>
            </w:pPr>
          </w:p>
          <w:p w14:paraId="44EAF03E" w14:textId="77777777" w:rsidR="00C16ECA" w:rsidRDefault="00C16ECA" w:rsidP="009C247C">
            <w:pPr>
              <w:pStyle w:val="BodyText3"/>
              <w:tabs>
                <w:tab w:val="left" w:pos="370"/>
              </w:tabs>
              <w:ind w:left="427" w:hanging="283"/>
              <w:rPr>
                <w:rFonts w:ascii="Times New Roman" w:hAnsi="Times New Roman"/>
                <w:b w:val="0"/>
                <w:i w:val="0"/>
              </w:rPr>
            </w:pPr>
          </w:p>
          <w:p w14:paraId="040F660D" w14:textId="77777777" w:rsidR="00C16ECA" w:rsidRDefault="00C16ECA" w:rsidP="009C247C">
            <w:pPr>
              <w:pStyle w:val="BodyText3"/>
              <w:tabs>
                <w:tab w:val="left" w:pos="370"/>
              </w:tabs>
              <w:ind w:left="427" w:hanging="283"/>
              <w:rPr>
                <w:rFonts w:ascii="Times New Roman" w:hAnsi="Times New Roman"/>
                <w:b w:val="0"/>
                <w:i w:val="0"/>
              </w:rPr>
            </w:pPr>
          </w:p>
          <w:p w14:paraId="5DCAA6EF" w14:textId="77777777" w:rsidR="00C16ECA" w:rsidRDefault="00C16ECA" w:rsidP="009C247C">
            <w:pPr>
              <w:pStyle w:val="BodyText3"/>
              <w:tabs>
                <w:tab w:val="left" w:pos="370"/>
              </w:tabs>
              <w:ind w:left="427" w:hanging="283"/>
              <w:rPr>
                <w:rFonts w:ascii="Times New Roman" w:hAnsi="Times New Roman"/>
                <w:b w:val="0"/>
                <w:i w:val="0"/>
              </w:rPr>
            </w:pPr>
          </w:p>
          <w:p w14:paraId="42731117" w14:textId="77777777" w:rsidR="00C16ECA" w:rsidRDefault="00C16ECA" w:rsidP="009C247C">
            <w:pPr>
              <w:pStyle w:val="BodyText3"/>
              <w:tabs>
                <w:tab w:val="left" w:pos="370"/>
              </w:tabs>
              <w:ind w:left="427" w:hanging="283"/>
              <w:rPr>
                <w:rFonts w:ascii="Times New Roman" w:hAnsi="Times New Roman"/>
                <w:b w:val="0"/>
                <w:i w:val="0"/>
              </w:rPr>
            </w:pPr>
          </w:p>
          <w:p w14:paraId="53637945" w14:textId="77777777" w:rsidR="00C16ECA" w:rsidRPr="00A5137C" w:rsidRDefault="00C16ECA" w:rsidP="009C247C">
            <w:pPr>
              <w:pStyle w:val="BodyText3"/>
              <w:tabs>
                <w:tab w:val="left" w:pos="370"/>
              </w:tabs>
              <w:ind w:left="427" w:hanging="283"/>
              <w:rPr>
                <w:rFonts w:ascii="Times New Roman" w:hAnsi="Times New Roman"/>
                <w:b w:val="0"/>
                <w:i w:val="0"/>
              </w:rPr>
            </w:pPr>
          </w:p>
          <w:p w14:paraId="4ADC3A94" w14:textId="77777777" w:rsidR="00F75AC7" w:rsidRPr="00A5137C" w:rsidRDefault="00F75AC7" w:rsidP="009C247C">
            <w:pPr>
              <w:pStyle w:val="BodyText3"/>
              <w:tabs>
                <w:tab w:val="left" w:pos="370"/>
              </w:tabs>
              <w:ind w:left="427" w:hanging="283"/>
              <w:rPr>
                <w:rFonts w:ascii="Times New Roman" w:hAnsi="Times New Roman"/>
                <w:b w:val="0"/>
                <w:i w:val="0"/>
              </w:rPr>
            </w:pPr>
          </w:p>
          <w:p w14:paraId="7DC01D7F" w14:textId="77777777" w:rsidR="00F75AC7" w:rsidRPr="00A5137C" w:rsidRDefault="00F75AC7" w:rsidP="00F75AC7">
            <w:pPr>
              <w:pStyle w:val="BodyText3"/>
              <w:numPr>
                <w:ilvl w:val="0"/>
                <w:numId w:val="44"/>
              </w:numPr>
              <w:tabs>
                <w:tab w:val="left" w:pos="370"/>
              </w:tabs>
              <w:ind w:left="427" w:hanging="283"/>
              <w:rPr>
                <w:rFonts w:ascii="Times New Roman" w:hAnsi="Times New Roman"/>
                <w:b w:val="0"/>
                <w:i w:val="0"/>
              </w:rPr>
            </w:pPr>
            <w:r w:rsidRPr="00A5137C">
              <w:rPr>
                <w:rFonts w:ascii="Times New Roman" w:hAnsi="Times New Roman"/>
                <w:b w:val="0"/>
                <w:i w:val="0"/>
              </w:rPr>
              <w:t xml:space="preserve">Increased engagement in learning and thus an improvement in attainment. </w:t>
            </w:r>
          </w:p>
          <w:p w14:paraId="4E389A41" w14:textId="77777777" w:rsidR="00F75AC7" w:rsidRPr="00A5137C" w:rsidRDefault="00F75AC7" w:rsidP="009C247C">
            <w:pPr>
              <w:pStyle w:val="BodyText3"/>
              <w:tabs>
                <w:tab w:val="left" w:pos="370"/>
              </w:tabs>
              <w:rPr>
                <w:rFonts w:ascii="Times New Roman" w:hAnsi="Times New Roman"/>
              </w:rPr>
            </w:pPr>
          </w:p>
        </w:tc>
        <w:tc>
          <w:tcPr>
            <w:tcW w:w="2818" w:type="dxa"/>
          </w:tcPr>
          <w:p w14:paraId="6C829909" w14:textId="77777777" w:rsidR="00F75AC7" w:rsidRPr="00A5137C" w:rsidRDefault="00F75AC7" w:rsidP="009C247C">
            <w:pPr>
              <w:tabs>
                <w:tab w:val="left" w:pos="2794"/>
              </w:tabs>
              <w:rPr>
                <w:rFonts w:ascii="Times New Roman" w:hAnsi="Times New Roman" w:cs="Times New Roman"/>
                <w:sz w:val="24"/>
                <w:szCs w:val="24"/>
              </w:rPr>
            </w:pPr>
          </w:p>
        </w:tc>
      </w:tr>
    </w:tbl>
    <w:p w14:paraId="00C3CE8B" w14:textId="77777777" w:rsidR="007E7491" w:rsidRDefault="007E7491">
      <w:pPr>
        <w:rPr>
          <w:sz w:val="24"/>
          <w:szCs w:val="24"/>
        </w:rPr>
      </w:pPr>
    </w:p>
    <w:p w14:paraId="46EB67B0" w14:textId="77777777" w:rsidR="0034381E" w:rsidRDefault="0034381E">
      <w:pPr>
        <w:rPr>
          <w:sz w:val="24"/>
          <w:szCs w:val="24"/>
        </w:rPr>
      </w:pPr>
    </w:p>
    <w:p w14:paraId="4FF5A18E" w14:textId="77777777" w:rsidR="0034381E" w:rsidRDefault="0034381E">
      <w:pPr>
        <w:rPr>
          <w:sz w:val="24"/>
          <w:szCs w:val="24"/>
        </w:rPr>
      </w:pPr>
    </w:p>
    <w:p w14:paraId="1D439D87" w14:textId="77777777" w:rsidR="0034381E" w:rsidRDefault="0034381E">
      <w:pPr>
        <w:rPr>
          <w:sz w:val="24"/>
          <w:szCs w:val="24"/>
        </w:rPr>
      </w:pPr>
    </w:p>
    <w:p w14:paraId="45FF0ED2" w14:textId="77777777" w:rsidR="0034381E" w:rsidRDefault="0034381E">
      <w:pPr>
        <w:rPr>
          <w:sz w:val="24"/>
          <w:szCs w:val="24"/>
        </w:rPr>
      </w:pPr>
    </w:p>
    <w:p w14:paraId="64E872C4" w14:textId="77777777" w:rsidR="0034381E" w:rsidRDefault="0034381E">
      <w:pPr>
        <w:rPr>
          <w:sz w:val="24"/>
          <w:szCs w:val="24"/>
        </w:rPr>
      </w:pPr>
    </w:p>
    <w:p w14:paraId="000C7EC5" w14:textId="77777777" w:rsidR="001F117A" w:rsidRDefault="001F117A">
      <w:pPr>
        <w:rPr>
          <w:b/>
          <w:i/>
          <w:sz w:val="32"/>
          <w:szCs w:val="32"/>
        </w:rPr>
        <w:sectPr w:rsidR="001F117A" w:rsidSect="00AF53D6">
          <w:pgSz w:w="16838" w:h="11906" w:orient="landscape" w:code="9"/>
          <w:pgMar w:top="1440" w:right="1440" w:bottom="1440" w:left="1440" w:header="709" w:footer="709" w:gutter="0"/>
          <w:cols w:space="708"/>
          <w:docGrid w:linePitch="360"/>
        </w:sectPr>
      </w:pPr>
    </w:p>
    <w:p w14:paraId="41507A09" w14:textId="3A7D9D68" w:rsidR="00DC700F" w:rsidRDefault="009111ED">
      <w:pPr>
        <w:rPr>
          <w:b/>
          <w:i/>
          <w:sz w:val="32"/>
          <w:szCs w:val="32"/>
        </w:rPr>
      </w:pPr>
      <w:r w:rsidRPr="009111ED">
        <w:rPr>
          <w:b/>
          <w:i/>
          <w:sz w:val="32"/>
          <w:szCs w:val="32"/>
        </w:rPr>
        <w:lastRenderedPageBreak/>
        <w:t xml:space="preserve">Wider Achievements </w:t>
      </w:r>
    </w:p>
    <w:p w14:paraId="7A67F2D3" w14:textId="5A300E54" w:rsidR="001F117A" w:rsidRDefault="001F117A">
      <w:pPr>
        <w:rPr>
          <w:sz w:val="20"/>
          <w:szCs w:val="20"/>
        </w:rPr>
      </w:pPr>
      <w:r>
        <w:rPr>
          <w:sz w:val="20"/>
          <w:szCs w:val="20"/>
        </w:rPr>
        <w:t>Pupils’ wider achievements are celebrated on our Achievement Wall and through pupils being given the opportunity to share their hobbies, interests and talents at Assemblies</w:t>
      </w:r>
      <w:r w:rsidR="004224D0">
        <w:rPr>
          <w:sz w:val="20"/>
          <w:szCs w:val="20"/>
        </w:rPr>
        <w:t xml:space="preserve">.  </w:t>
      </w:r>
    </w:p>
    <w:p w14:paraId="6E6CE3CB" w14:textId="5F479D86" w:rsidR="00EA703C" w:rsidRDefault="00EA703C">
      <w:pPr>
        <w:rPr>
          <w:sz w:val="20"/>
          <w:szCs w:val="20"/>
        </w:rPr>
      </w:pPr>
      <w:r>
        <w:rPr>
          <w:sz w:val="20"/>
          <w:szCs w:val="20"/>
        </w:rPr>
        <w:t>We have an annual Achievements Assembly where pupils’ achievements are recognised and celebrated.</w:t>
      </w:r>
    </w:p>
    <w:p w14:paraId="715EBAC5" w14:textId="652D0E20" w:rsidR="004224D0" w:rsidRDefault="004224D0">
      <w:pPr>
        <w:rPr>
          <w:sz w:val="20"/>
          <w:szCs w:val="20"/>
        </w:rPr>
      </w:pPr>
      <w:r>
        <w:rPr>
          <w:sz w:val="20"/>
          <w:szCs w:val="20"/>
        </w:rPr>
        <w:t>Participation in wider activities which develop pupils’ skills, talents and interests</w:t>
      </w:r>
      <w:r w:rsidR="00BF1B5E">
        <w:rPr>
          <w:sz w:val="20"/>
          <w:szCs w:val="20"/>
        </w:rPr>
        <w:t xml:space="preserve"> both within and outwith </w:t>
      </w:r>
      <w:r>
        <w:rPr>
          <w:sz w:val="20"/>
          <w:szCs w:val="20"/>
        </w:rPr>
        <w:t>school are tracked annually.</w:t>
      </w:r>
    </w:p>
    <w:p w14:paraId="7C77ACBF" w14:textId="25D7ED87" w:rsidR="0080334C" w:rsidRDefault="0080334C">
      <w:pPr>
        <w:rPr>
          <w:sz w:val="20"/>
          <w:szCs w:val="20"/>
        </w:rPr>
      </w:pPr>
      <w:r>
        <w:rPr>
          <w:sz w:val="20"/>
          <w:szCs w:val="20"/>
        </w:rPr>
        <w:t>We run a ‘Clubs’ slot in our timetable where  all pupils take part in Pupil Council, JRSO, RRS and Gardening on a rota throughout the session</w:t>
      </w:r>
      <w:r w:rsidR="000836CA">
        <w:rPr>
          <w:sz w:val="20"/>
          <w:szCs w:val="20"/>
        </w:rPr>
        <w:t xml:space="preserve"> ensuring that all pupils are involved in the wider life of the school and have a voice in developments </w:t>
      </w:r>
      <w:r>
        <w:rPr>
          <w:sz w:val="20"/>
          <w:szCs w:val="20"/>
        </w:rPr>
        <w:t>.</w:t>
      </w:r>
    </w:p>
    <w:p w14:paraId="3A842980" w14:textId="762E4C39" w:rsidR="0080334C" w:rsidRDefault="0080334C">
      <w:pPr>
        <w:rPr>
          <w:sz w:val="20"/>
          <w:szCs w:val="20"/>
        </w:rPr>
      </w:pPr>
      <w:r>
        <w:rPr>
          <w:sz w:val="20"/>
          <w:szCs w:val="20"/>
        </w:rPr>
        <w:t>With the support of a group of dedicated</w:t>
      </w:r>
      <w:r w:rsidR="000836CA">
        <w:rPr>
          <w:sz w:val="20"/>
          <w:szCs w:val="20"/>
        </w:rPr>
        <w:t xml:space="preserve"> volunteers, we have come second 3 years in a row in the Buchan Beginning to Bloom Competition.</w:t>
      </w:r>
    </w:p>
    <w:p w14:paraId="1C587ED3" w14:textId="519B42E4" w:rsidR="00BF1B5E" w:rsidRDefault="00BF1B5E">
      <w:pPr>
        <w:rPr>
          <w:sz w:val="20"/>
          <w:szCs w:val="20"/>
        </w:rPr>
      </w:pPr>
      <w:r>
        <w:rPr>
          <w:sz w:val="20"/>
          <w:szCs w:val="20"/>
        </w:rPr>
        <w:t xml:space="preserve">A team of our P6 pupils won the Aberdeenshire </w:t>
      </w:r>
      <w:r w:rsidR="0080334C">
        <w:rPr>
          <w:sz w:val="20"/>
          <w:szCs w:val="20"/>
        </w:rPr>
        <w:t>Games Con Competition this year</w:t>
      </w:r>
      <w:r w:rsidR="000836CA">
        <w:rPr>
          <w:sz w:val="20"/>
          <w:szCs w:val="20"/>
        </w:rPr>
        <w:t>.</w:t>
      </w:r>
    </w:p>
    <w:p w14:paraId="054E44E7" w14:textId="26B616C7" w:rsidR="00D76144" w:rsidRDefault="00D76144">
      <w:pPr>
        <w:rPr>
          <w:sz w:val="20"/>
          <w:szCs w:val="20"/>
        </w:rPr>
      </w:pPr>
      <w:r>
        <w:rPr>
          <w:sz w:val="20"/>
          <w:szCs w:val="20"/>
        </w:rPr>
        <w:t>Pupils regularly take part in the local Rotary quiz and the Buchan Athletics with notable successes in both of these events.</w:t>
      </w:r>
    </w:p>
    <w:p w14:paraId="3EF16960" w14:textId="1CCC25AB" w:rsidR="0061107F" w:rsidRDefault="0061107F">
      <w:pPr>
        <w:rPr>
          <w:sz w:val="20"/>
          <w:szCs w:val="20"/>
        </w:rPr>
      </w:pPr>
      <w:r>
        <w:rPr>
          <w:sz w:val="20"/>
          <w:szCs w:val="20"/>
        </w:rPr>
        <w:t>We run an annual Scots/Doric Poetry Recitation Competition where the finalists perform their poem at a Community Café and have the opportunity to take part in the Strichen Festival.</w:t>
      </w:r>
    </w:p>
    <w:p w14:paraId="4C61FC58" w14:textId="597306E1" w:rsidR="000836CA" w:rsidRDefault="000836CA">
      <w:pPr>
        <w:rPr>
          <w:sz w:val="20"/>
          <w:szCs w:val="20"/>
        </w:rPr>
      </w:pPr>
      <w:r>
        <w:rPr>
          <w:sz w:val="20"/>
          <w:szCs w:val="20"/>
        </w:rPr>
        <w:t>Staff and volunteers provide a variety of lunchtime clubs which are well attended.</w:t>
      </w:r>
    </w:p>
    <w:p w14:paraId="299F1BCE" w14:textId="71A59005" w:rsidR="00DC700F" w:rsidRDefault="001F117A" w:rsidP="00DC700F">
      <w:pPr>
        <w:rPr>
          <w:b/>
          <w:i/>
          <w:sz w:val="32"/>
          <w:szCs w:val="32"/>
        </w:rPr>
      </w:pPr>
      <w:r>
        <w:rPr>
          <w:b/>
          <w:i/>
          <w:sz w:val="32"/>
          <w:szCs w:val="32"/>
        </w:rPr>
        <w:t>Memories are made of this:</w:t>
      </w:r>
    </w:p>
    <w:p w14:paraId="7EC2CCE7" w14:textId="77777777" w:rsidR="00BF1B5E" w:rsidRDefault="00BF1B5E" w:rsidP="00BF1B5E">
      <w:pPr>
        <w:rPr>
          <w:sz w:val="20"/>
          <w:szCs w:val="20"/>
        </w:rPr>
      </w:pPr>
      <w:r>
        <w:rPr>
          <w:sz w:val="20"/>
          <w:szCs w:val="20"/>
        </w:rPr>
        <w:t>Pupils participate in numerous trips to enhance their learning in school.</w:t>
      </w:r>
    </w:p>
    <w:p w14:paraId="123BA3DF" w14:textId="67E95A82" w:rsidR="00BF1B5E" w:rsidRDefault="00BF1B5E" w:rsidP="00BF1B5E">
      <w:pPr>
        <w:rPr>
          <w:sz w:val="20"/>
          <w:szCs w:val="20"/>
        </w:rPr>
      </w:pPr>
      <w:r>
        <w:rPr>
          <w:sz w:val="20"/>
          <w:szCs w:val="20"/>
        </w:rPr>
        <w:t>We have a number of visitors to school which enhance pupils’ learning</w:t>
      </w:r>
      <w:r w:rsidR="00EA703C">
        <w:rPr>
          <w:sz w:val="20"/>
          <w:szCs w:val="20"/>
        </w:rPr>
        <w:t>.</w:t>
      </w:r>
    </w:p>
    <w:p w14:paraId="034ACEBA" w14:textId="493DBB83" w:rsidR="00EA703C" w:rsidRDefault="00EA703C" w:rsidP="00BF1B5E">
      <w:pPr>
        <w:rPr>
          <w:sz w:val="20"/>
          <w:szCs w:val="20"/>
        </w:rPr>
      </w:pPr>
      <w:r>
        <w:rPr>
          <w:sz w:val="20"/>
          <w:szCs w:val="20"/>
        </w:rPr>
        <w:t>P7s participate in a residential trip with other schools in the network.</w:t>
      </w:r>
    </w:p>
    <w:p w14:paraId="7E421C1F" w14:textId="7E7A115B" w:rsidR="00EA703C" w:rsidRDefault="00D76144" w:rsidP="00BF1B5E">
      <w:pPr>
        <w:rPr>
          <w:sz w:val="20"/>
          <w:szCs w:val="20"/>
        </w:rPr>
      </w:pPr>
      <w:r>
        <w:rPr>
          <w:sz w:val="20"/>
          <w:szCs w:val="20"/>
        </w:rPr>
        <w:t xml:space="preserve">We perform a school show every 18 months – alternating </w:t>
      </w:r>
      <w:r w:rsidR="00C80155">
        <w:rPr>
          <w:sz w:val="20"/>
          <w:szCs w:val="20"/>
        </w:rPr>
        <w:t>between summer and Christmas, pupils, parents and the wider community look forward to these with all pupils keen to take part.  Performances are always of a high standard.</w:t>
      </w:r>
    </w:p>
    <w:p w14:paraId="779306B0" w14:textId="0DD215CB" w:rsidR="001F117A" w:rsidRPr="001F117A" w:rsidRDefault="00C80155" w:rsidP="00DC700F">
      <w:pPr>
        <w:rPr>
          <w:sz w:val="20"/>
          <w:szCs w:val="20"/>
        </w:rPr>
      </w:pPr>
      <w:r>
        <w:rPr>
          <w:sz w:val="20"/>
          <w:szCs w:val="20"/>
        </w:rPr>
        <w:t>The run up to Christmas is always a special time; with support from</w:t>
      </w:r>
      <w:r w:rsidR="0061107F">
        <w:rPr>
          <w:sz w:val="20"/>
          <w:szCs w:val="20"/>
        </w:rPr>
        <w:t xml:space="preserve"> the School Council and</w:t>
      </w:r>
      <w:r>
        <w:rPr>
          <w:sz w:val="20"/>
          <w:szCs w:val="20"/>
        </w:rPr>
        <w:t xml:space="preserve"> local Gala Committee </w:t>
      </w:r>
      <w:r w:rsidR="0061107F">
        <w:rPr>
          <w:sz w:val="20"/>
          <w:szCs w:val="20"/>
        </w:rPr>
        <w:t>we are able to take the whole school to the panto at HMT.  The School Council also funds the Christmas parties and a visit by Santa where every child received a gift.  We also join with New Deer to visit the church and take part in a Christmas Service.</w:t>
      </w:r>
    </w:p>
    <w:p w14:paraId="5185640E" w14:textId="77777777" w:rsidR="009111ED" w:rsidRDefault="009111ED" w:rsidP="009111ED">
      <w:pPr>
        <w:spacing w:line="240" w:lineRule="auto"/>
        <w:rPr>
          <w:rFonts w:ascii="Arial" w:hAnsi="Arial" w:cs="Arial"/>
          <w:i/>
          <w:sz w:val="32"/>
          <w:szCs w:val="32"/>
        </w:rPr>
      </w:pPr>
      <w:r>
        <w:rPr>
          <w:rFonts w:ascii="Arial" w:hAnsi="Arial" w:cs="Arial"/>
          <w:i/>
          <w:sz w:val="32"/>
          <w:szCs w:val="32"/>
        </w:rPr>
        <w:t>Wider Community Links</w:t>
      </w:r>
    </w:p>
    <w:p w14:paraId="1A57D308" w14:textId="22B7ABE5" w:rsidR="001F117A" w:rsidRDefault="000528D6" w:rsidP="009111ED">
      <w:pPr>
        <w:spacing w:line="240" w:lineRule="auto"/>
        <w:rPr>
          <w:rFonts w:ascii="Arial" w:hAnsi="Arial" w:cs="Arial"/>
          <w:sz w:val="20"/>
          <w:szCs w:val="20"/>
        </w:rPr>
      </w:pPr>
      <w:r>
        <w:rPr>
          <w:rFonts w:ascii="Arial" w:hAnsi="Arial" w:cs="Arial"/>
          <w:sz w:val="20"/>
          <w:szCs w:val="20"/>
        </w:rPr>
        <w:t>We are well supported by the wider community with parents, grandparents and friends of our school regularly supporting our activities eg in Gardening Club, on trips, support in the classroom, delivering specialist workshops (French and Science)</w:t>
      </w:r>
      <w:r w:rsidR="00356A57">
        <w:rPr>
          <w:rFonts w:ascii="Arial" w:hAnsi="Arial" w:cs="Arial"/>
          <w:sz w:val="20"/>
          <w:szCs w:val="20"/>
        </w:rPr>
        <w:t>.</w:t>
      </w:r>
    </w:p>
    <w:p w14:paraId="7B4A2DA1" w14:textId="3CD7A113" w:rsidR="00356A57" w:rsidRDefault="00356A57" w:rsidP="009111ED">
      <w:pPr>
        <w:spacing w:line="240" w:lineRule="auto"/>
        <w:rPr>
          <w:rFonts w:ascii="Arial" w:hAnsi="Arial" w:cs="Arial"/>
          <w:sz w:val="20"/>
          <w:szCs w:val="20"/>
        </w:rPr>
      </w:pPr>
      <w:r>
        <w:rPr>
          <w:rFonts w:ascii="Arial" w:hAnsi="Arial" w:cs="Arial"/>
          <w:sz w:val="20"/>
          <w:szCs w:val="20"/>
        </w:rPr>
        <w:t>Our RRS group delivers their termly magazine to households in the village who do not have a pupil in our school.</w:t>
      </w:r>
    </w:p>
    <w:p w14:paraId="4EEB8845" w14:textId="5811F91C" w:rsidR="00356A57" w:rsidRDefault="00356A57" w:rsidP="009111ED">
      <w:pPr>
        <w:spacing w:line="240" w:lineRule="auto"/>
        <w:rPr>
          <w:rFonts w:ascii="Arial" w:hAnsi="Arial" w:cs="Arial"/>
          <w:sz w:val="20"/>
          <w:szCs w:val="20"/>
        </w:rPr>
      </w:pPr>
      <w:r>
        <w:rPr>
          <w:rFonts w:ascii="Arial" w:hAnsi="Arial" w:cs="Arial"/>
          <w:sz w:val="20"/>
          <w:szCs w:val="20"/>
        </w:rPr>
        <w:t>Our monthly newsletter is displayed on the village noticeboard.</w:t>
      </w:r>
    </w:p>
    <w:p w14:paraId="374B1FDC" w14:textId="08717AE5" w:rsidR="00356A57" w:rsidRPr="00177FD6" w:rsidRDefault="00356A57" w:rsidP="009111ED">
      <w:pPr>
        <w:spacing w:line="240" w:lineRule="auto"/>
        <w:rPr>
          <w:rFonts w:ascii="Arial" w:hAnsi="Arial" w:cs="Arial"/>
          <w:sz w:val="20"/>
          <w:szCs w:val="20"/>
        </w:rPr>
      </w:pPr>
      <w:r>
        <w:rPr>
          <w:rFonts w:ascii="Arial" w:hAnsi="Arial" w:cs="Arial"/>
          <w:sz w:val="20"/>
          <w:szCs w:val="20"/>
        </w:rPr>
        <w:t xml:space="preserve">We have received grant </w:t>
      </w:r>
      <w:r w:rsidR="001372CE">
        <w:rPr>
          <w:rFonts w:ascii="Arial" w:hAnsi="Arial" w:cs="Arial"/>
          <w:sz w:val="20"/>
          <w:szCs w:val="20"/>
        </w:rPr>
        <w:t>funding from the Auchnagatt Area Wind Turbine Benefit Scheme through the Community Council for the last 3 years.  It is also through the Community Council that we receive flowers for our tubs and borders annually.</w:t>
      </w:r>
    </w:p>
    <w:p w14:paraId="4377B00F" w14:textId="77777777" w:rsidR="00DC700F" w:rsidRPr="00010C7A" w:rsidRDefault="00DC700F" w:rsidP="009111ED">
      <w:pPr>
        <w:spacing w:line="240" w:lineRule="auto"/>
        <w:rPr>
          <w:sz w:val="24"/>
          <w:szCs w:val="24"/>
        </w:rPr>
      </w:pPr>
    </w:p>
    <w:sectPr w:rsidR="00DC700F" w:rsidRPr="00010C7A" w:rsidSect="00AF53D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AF183" w14:textId="77777777" w:rsidR="009C247C" w:rsidRDefault="009C247C" w:rsidP="00C36987">
      <w:pPr>
        <w:spacing w:after="0" w:line="240" w:lineRule="auto"/>
      </w:pPr>
      <w:r>
        <w:separator/>
      </w:r>
    </w:p>
  </w:endnote>
  <w:endnote w:type="continuationSeparator" w:id="0">
    <w:p w14:paraId="45B6809B" w14:textId="77777777" w:rsidR="009C247C" w:rsidRDefault="009C247C"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ff5">
    <w:altName w:val="Times New Roman"/>
    <w:charset w:val="00"/>
    <w:family w:val="auto"/>
    <w:pitch w:val="default"/>
  </w:font>
  <w:font w:name="ff13">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121277"/>
      <w:docPartObj>
        <w:docPartGallery w:val="Page Numbers (Bottom of Page)"/>
        <w:docPartUnique/>
      </w:docPartObj>
    </w:sdtPr>
    <w:sdtEndPr>
      <w:rPr>
        <w:noProof/>
      </w:rPr>
    </w:sdtEndPr>
    <w:sdtContent>
      <w:p w14:paraId="177D7029" w14:textId="5C5E1D18" w:rsidR="009C247C" w:rsidRDefault="009C247C">
        <w:pPr>
          <w:pStyle w:val="Footer"/>
          <w:jc w:val="right"/>
        </w:pPr>
        <w:r>
          <w:fldChar w:fldCharType="begin"/>
        </w:r>
        <w:r>
          <w:instrText xml:space="preserve"> PAGE   \* MERGEFORMAT </w:instrText>
        </w:r>
        <w:r>
          <w:fldChar w:fldCharType="separate"/>
        </w:r>
        <w:r w:rsidR="002C7CAD">
          <w:rPr>
            <w:noProof/>
          </w:rPr>
          <w:t>12</w:t>
        </w:r>
        <w:r>
          <w:rPr>
            <w:noProof/>
          </w:rPr>
          <w:fldChar w:fldCharType="end"/>
        </w:r>
      </w:p>
    </w:sdtContent>
  </w:sdt>
  <w:p w14:paraId="05DEC411" w14:textId="77777777" w:rsidR="009C247C" w:rsidRDefault="009C24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45423" w14:textId="77777777" w:rsidR="009C247C" w:rsidRDefault="009C247C" w:rsidP="00C36987">
      <w:pPr>
        <w:spacing w:after="0" w:line="240" w:lineRule="auto"/>
      </w:pPr>
      <w:r>
        <w:separator/>
      </w:r>
    </w:p>
  </w:footnote>
  <w:footnote w:type="continuationSeparator" w:id="0">
    <w:p w14:paraId="1429F714" w14:textId="77777777" w:rsidR="009C247C" w:rsidRDefault="009C247C" w:rsidP="00C369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356"/>
    <w:multiLevelType w:val="hybridMultilevel"/>
    <w:tmpl w:val="B2EA5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D255F3"/>
    <w:multiLevelType w:val="hybridMultilevel"/>
    <w:tmpl w:val="10B41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CA618A"/>
    <w:multiLevelType w:val="hybridMultilevel"/>
    <w:tmpl w:val="78D025E2"/>
    <w:lvl w:ilvl="0" w:tplc="6A12A482">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A97331"/>
    <w:multiLevelType w:val="multilevel"/>
    <w:tmpl w:val="FD1247D2"/>
    <w:lvl w:ilvl="0">
      <w:start w:val="1"/>
      <w:numFmt w:val="decimal"/>
      <w:lvlText w:val="%1"/>
      <w:lvlJc w:val="left"/>
      <w:pPr>
        <w:ind w:left="360" w:hanging="360"/>
      </w:pPr>
      <w:rPr>
        <w:rFonts w:hint="default"/>
        <w:color w:val="0563C1" w:themeColor="hyperlink"/>
        <w:u w:val="single"/>
      </w:rPr>
    </w:lvl>
    <w:lvl w:ilvl="1">
      <w:start w:val="3"/>
      <w:numFmt w:val="decimal"/>
      <w:lvlText w:val="%1.%2"/>
      <w:lvlJc w:val="left"/>
      <w:pPr>
        <w:ind w:left="360" w:hanging="360"/>
      </w:pPr>
      <w:rPr>
        <w:rFonts w:hint="default"/>
        <w:color w:val="0563C1" w:themeColor="hyperlink"/>
        <w:u w:val="single"/>
      </w:rPr>
    </w:lvl>
    <w:lvl w:ilvl="2">
      <w:start w:val="1"/>
      <w:numFmt w:val="decimal"/>
      <w:lvlText w:val="%1.%2.%3"/>
      <w:lvlJc w:val="left"/>
      <w:pPr>
        <w:ind w:left="720" w:hanging="720"/>
      </w:pPr>
      <w:rPr>
        <w:rFonts w:hint="default"/>
        <w:color w:val="0563C1" w:themeColor="hyperlink"/>
        <w:u w:val="single"/>
      </w:rPr>
    </w:lvl>
    <w:lvl w:ilvl="3">
      <w:start w:val="1"/>
      <w:numFmt w:val="decimal"/>
      <w:lvlText w:val="%1.%2.%3.%4"/>
      <w:lvlJc w:val="left"/>
      <w:pPr>
        <w:ind w:left="1080" w:hanging="1080"/>
      </w:pPr>
      <w:rPr>
        <w:rFonts w:hint="default"/>
        <w:color w:val="0563C1" w:themeColor="hyperlink"/>
        <w:u w:val="single"/>
      </w:rPr>
    </w:lvl>
    <w:lvl w:ilvl="4">
      <w:start w:val="1"/>
      <w:numFmt w:val="decimal"/>
      <w:lvlText w:val="%1.%2.%3.%4.%5"/>
      <w:lvlJc w:val="left"/>
      <w:pPr>
        <w:ind w:left="1080" w:hanging="1080"/>
      </w:pPr>
      <w:rPr>
        <w:rFonts w:hint="default"/>
        <w:color w:val="0563C1" w:themeColor="hyperlink"/>
        <w:u w:val="single"/>
      </w:rPr>
    </w:lvl>
    <w:lvl w:ilvl="5">
      <w:start w:val="1"/>
      <w:numFmt w:val="decimal"/>
      <w:lvlText w:val="%1.%2.%3.%4.%5.%6"/>
      <w:lvlJc w:val="left"/>
      <w:pPr>
        <w:ind w:left="1440" w:hanging="1440"/>
      </w:pPr>
      <w:rPr>
        <w:rFonts w:hint="default"/>
        <w:color w:val="0563C1" w:themeColor="hyperlink"/>
        <w:u w:val="single"/>
      </w:rPr>
    </w:lvl>
    <w:lvl w:ilvl="6">
      <w:start w:val="1"/>
      <w:numFmt w:val="decimal"/>
      <w:lvlText w:val="%1.%2.%3.%4.%5.%6.%7"/>
      <w:lvlJc w:val="left"/>
      <w:pPr>
        <w:ind w:left="1440" w:hanging="1440"/>
      </w:pPr>
      <w:rPr>
        <w:rFonts w:hint="default"/>
        <w:color w:val="0563C1" w:themeColor="hyperlink"/>
        <w:u w:val="single"/>
      </w:rPr>
    </w:lvl>
    <w:lvl w:ilvl="7">
      <w:start w:val="1"/>
      <w:numFmt w:val="decimal"/>
      <w:lvlText w:val="%1.%2.%3.%4.%5.%6.%7.%8"/>
      <w:lvlJc w:val="left"/>
      <w:pPr>
        <w:ind w:left="1800" w:hanging="1800"/>
      </w:pPr>
      <w:rPr>
        <w:rFonts w:hint="default"/>
        <w:color w:val="0563C1" w:themeColor="hyperlink"/>
        <w:u w:val="single"/>
      </w:rPr>
    </w:lvl>
    <w:lvl w:ilvl="8">
      <w:start w:val="1"/>
      <w:numFmt w:val="decimal"/>
      <w:lvlText w:val="%1.%2.%3.%4.%5.%6.%7.%8.%9"/>
      <w:lvlJc w:val="left"/>
      <w:pPr>
        <w:ind w:left="1800" w:hanging="1800"/>
      </w:pPr>
      <w:rPr>
        <w:rFonts w:hint="default"/>
        <w:color w:val="0563C1" w:themeColor="hyperlink"/>
        <w:u w:val="single"/>
      </w:rPr>
    </w:lvl>
  </w:abstractNum>
  <w:abstractNum w:abstractNumId="4" w15:restartNumberingAfterBreak="0">
    <w:nsid w:val="0CCE7FC1"/>
    <w:multiLevelType w:val="hybridMultilevel"/>
    <w:tmpl w:val="7B2E36D2"/>
    <w:lvl w:ilvl="0" w:tplc="361EA38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421C7C"/>
    <w:multiLevelType w:val="hybridMultilevel"/>
    <w:tmpl w:val="CE2E4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721CDA"/>
    <w:multiLevelType w:val="hybridMultilevel"/>
    <w:tmpl w:val="B37C1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F931F3"/>
    <w:multiLevelType w:val="hybridMultilevel"/>
    <w:tmpl w:val="E1DA07EA"/>
    <w:lvl w:ilvl="0" w:tplc="6A12A482">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A24262"/>
    <w:multiLevelType w:val="hybridMultilevel"/>
    <w:tmpl w:val="D2CEC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2E3C84"/>
    <w:multiLevelType w:val="hybridMultilevel"/>
    <w:tmpl w:val="84925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2849CC"/>
    <w:multiLevelType w:val="hybridMultilevel"/>
    <w:tmpl w:val="BC0C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E27B11"/>
    <w:multiLevelType w:val="hybridMultilevel"/>
    <w:tmpl w:val="01C2C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975703"/>
    <w:multiLevelType w:val="hybridMultilevel"/>
    <w:tmpl w:val="9C0E2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AA57B1"/>
    <w:multiLevelType w:val="hybridMultilevel"/>
    <w:tmpl w:val="CE0A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58783D"/>
    <w:multiLevelType w:val="hybridMultilevel"/>
    <w:tmpl w:val="2AA8F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B820835"/>
    <w:multiLevelType w:val="hybridMultilevel"/>
    <w:tmpl w:val="B34E5E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83150D"/>
    <w:multiLevelType w:val="hybridMultilevel"/>
    <w:tmpl w:val="AF560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B867FF"/>
    <w:multiLevelType w:val="hybridMultilevel"/>
    <w:tmpl w:val="ED463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101615"/>
    <w:multiLevelType w:val="hybridMultilevel"/>
    <w:tmpl w:val="CB8A0434"/>
    <w:lvl w:ilvl="0" w:tplc="361EA38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E80B15"/>
    <w:multiLevelType w:val="hybridMultilevel"/>
    <w:tmpl w:val="BCFA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9C0F11"/>
    <w:multiLevelType w:val="hybridMultilevel"/>
    <w:tmpl w:val="534C0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E9766A"/>
    <w:multiLevelType w:val="hybridMultilevel"/>
    <w:tmpl w:val="C8D40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1B733A"/>
    <w:multiLevelType w:val="hybridMultilevel"/>
    <w:tmpl w:val="7DF80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4EB033F"/>
    <w:multiLevelType w:val="hybridMultilevel"/>
    <w:tmpl w:val="57B67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5723C11"/>
    <w:multiLevelType w:val="hybridMultilevel"/>
    <w:tmpl w:val="4A96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9B66C7"/>
    <w:multiLevelType w:val="hybridMultilevel"/>
    <w:tmpl w:val="7C58D2DA"/>
    <w:lvl w:ilvl="0" w:tplc="08090001">
      <w:start w:val="1"/>
      <w:numFmt w:val="bullet"/>
      <w:lvlText w:val=""/>
      <w:lvlJc w:val="left"/>
      <w:pPr>
        <w:ind w:left="360" w:hanging="360"/>
      </w:pPr>
      <w:rPr>
        <w:rFonts w:ascii="Symbol" w:hAnsi="Symbol" w:hint="default"/>
      </w:rPr>
    </w:lvl>
    <w:lvl w:ilvl="1" w:tplc="6A12A482">
      <w:start w:val="1"/>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BFA5D5E"/>
    <w:multiLevelType w:val="hybridMultilevel"/>
    <w:tmpl w:val="5A7261C2"/>
    <w:lvl w:ilvl="0" w:tplc="22D25B1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7123F7"/>
    <w:multiLevelType w:val="hybridMultilevel"/>
    <w:tmpl w:val="BEAC5B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CFB6064"/>
    <w:multiLevelType w:val="hybridMultilevel"/>
    <w:tmpl w:val="35C4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183EEC"/>
    <w:multiLevelType w:val="hybridMultilevel"/>
    <w:tmpl w:val="432E8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0557619"/>
    <w:multiLevelType w:val="hybridMultilevel"/>
    <w:tmpl w:val="CC84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5012C5"/>
    <w:multiLevelType w:val="hybridMultilevel"/>
    <w:tmpl w:val="3E1C2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5570F35"/>
    <w:multiLevelType w:val="hybridMultilevel"/>
    <w:tmpl w:val="5664D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1B0AE8"/>
    <w:multiLevelType w:val="hybridMultilevel"/>
    <w:tmpl w:val="574A0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353EF4"/>
    <w:multiLevelType w:val="multilevel"/>
    <w:tmpl w:val="BA20DFBC"/>
    <w:lvl w:ilvl="0">
      <w:start w:val="2"/>
      <w:numFmt w:val="decimal"/>
      <w:lvlText w:val="%1"/>
      <w:lvlJc w:val="left"/>
      <w:pPr>
        <w:ind w:left="360" w:hanging="360"/>
      </w:pPr>
      <w:rPr>
        <w:rFonts w:hint="default"/>
        <w:color w:val="0563C1" w:themeColor="hyperlink"/>
        <w:u w:val="single"/>
      </w:rPr>
    </w:lvl>
    <w:lvl w:ilvl="1">
      <w:start w:val="3"/>
      <w:numFmt w:val="decimal"/>
      <w:lvlText w:val="%1.%2"/>
      <w:lvlJc w:val="left"/>
      <w:pPr>
        <w:ind w:left="360" w:hanging="360"/>
      </w:pPr>
      <w:rPr>
        <w:rFonts w:hint="default"/>
        <w:color w:val="0563C1" w:themeColor="hyperlink"/>
        <w:u w:val="single"/>
      </w:rPr>
    </w:lvl>
    <w:lvl w:ilvl="2">
      <w:start w:val="1"/>
      <w:numFmt w:val="decimal"/>
      <w:lvlText w:val="%1.%2.%3"/>
      <w:lvlJc w:val="left"/>
      <w:pPr>
        <w:ind w:left="720" w:hanging="720"/>
      </w:pPr>
      <w:rPr>
        <w:rFonts w:hint="default"/>
        <w:color w:val="0563C1" w:themeColor="hyperlink"/>
        <w:u w:val="single"/>
      </w:rPr>
    </w:lvl>
    <w:lvl w:ilvl="3">
      <w:start w:val="1"/>
      <w:numFmt w:val="decimal"/>
      <w:lvlText w:val="%1.%2.%3.%4"/>
      <w:lvlJc w:val="left"/>
      <w:pPr>
        <w:ind w:left="1080" w:hanging="1080"/>
      </w:pPr>
      <w:rPr>
        <w:rFonts w:hint="default"/>
        <w:color w:val="0563C1" w:themeColor="hyperlink"/>
        <w:u w:val="single"/>
      </w:rPr>
    </w:lvl>
    <w:lvl w:ilvl="4">
      <w:start w:val="1"/>
      <w:numFmt w:val="decimal"/>
      <w:lvlText w:val="%1.%2.%3.%4.%5"/>
      <w:lvlJc w:val="left"/>
      <w:pPr>
        <w:ind w:left="1080" w:hanging="1080"/>
      </w:pPr>
      <w:rPr>
        <w:rFonts w:hint="default"/>
        <w:color w:val="0563C1" w:themeColor="hyperlink"/>
        <w:u w:val="single"/>
      </w:rPr>
    </w:lvl>
    <w:lvl w:ilvl="5">
      <w:start w:val="1"/>
      <w:numFmt w:val="decimal"/>
      <w:lvlText w:val="%1.%2.%3.%4.%5.%6"/>
      <w:lvlJc w:val="left"/>
      <w:pPr>
        <w:ind w:left="1440" w:hanging="1440"/>
      </w:pPr>
      <w:rPr>
        <w:rFonts w:hint="default"/>
        <w:color w:val="0563C1" w:themeColor="hyperlink"/>
        <w:u w:val="single"/>
      </w:rPr>
    </w:lvl>
    <w:lvl w:ilvl="6">
      <w:start w:val="1"/>
      <w:numFmt w:val="decimal"/>
      <w:lvlText w:val="%1.%2.%3.%4.%5.%6.%7"/>
      <w:lvlJc w:val="left"/>
      <w:pPr>
        <w:ind w:left="1440" w:hanging="1440"/>
      </w:pPr>
      <w:rPr>
        <w:rFonts w:hint="default"/>
        <w:color w:val="0563C1" w:themeColor="hyperlink"/>
        <w:u w:val="single"/>
      </w:rPr>
    </w:lvl>
    <w:lvl w:ilvl="7">
      <w:start w:val="1"/>
      <w:numFmt w:val="decimal"/>
      <w:lvlText w:val="%1.%2.%3.%4.%5.%6.%7.%8"/>
      <w:lvlJc w:val="left"/>
      <w:pPr>
        <w:ind w:left="1800" w:hanging="1800"/>
      </w:pPr>
      <w:rPr>
        <w:rFonts w:hint="default"/>
        <w:color w:val="0563C1" w:themeColor="hyperlink"/>
        <w:u w:val="single"/>
      </w:rPr>
    </w:lvl>
    <w:lvl w:ilvl="8">
      <w:start w:val="1"/>
      <w:numFmt w:val="decimal"/>
      <w:lvlText w:val="%1.%2.%3.%4.%5.%6.%7.%8.%9"/>
      <w:lvlJc w:val="left"/>
      <w:pPr>
        <w:ind w:left="1800" w:hanging="1800"/>
      </w:pPr>
      <w:rPr>
        <w:rFonts w:hint="default"/>
        <w:color w:val="0563C1" w:themeColor="hyperlink"/>
        <w:u w:val="single"/>
      </w:rPr>
    </w:lvl>
  </w:abstractNum>
  <w:abstractNum w:abstractNumId="35" w15:restartNumberingAfterBreak="0">
    <w:nsid w:val="6D4E24C5"/>
    <w:multiLevelType w:val="hybridMultilevel"/>
    <w:tmpl w:val="8AE86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2F57A5F"/>
    <w:multiLevelType w:val="hybridMultilevel"/>
    <w:tmpl w:val="C102E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8715C96"/>
    <w:multiLevelType w:val="hybridMultilevel"/>
    <w:tmpl w:val="C31204EA"/>
    <w:lvl w:ilvl="0" w:tplc="5AF26ADA">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A183B79"/>
    <w:multiLevelType w:val="hybridMultilevel"/>
    <w:tmpl w:val="8AE6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923DA3"/>
    <w:multiLevelType w:val="hybridMultilevel"/>
    <w:tmpl w:val="C1D496C2"/>
    <w:lvl w:ilvl="0" w:tplc="6A12A482">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D230672"/>
    <w:multiLevelType w:val="hybridMultilevel"/>
    <w:tmpl w:val="D1A08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D3233C8"/>
    <w:multiLevelType w:val="hybridMultilevel"/>
    <w:tmpl w:val="70329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9A5C54"/>
    <w:multiLevelType w:val="hybridMultilevel"/>
    <w:tmpl w:val="9132C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717F79"/>
    <w:multiLevelType w:val="hybridMultilevel"/>
    <w:tmpl w:val="96C48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38"/>
  </w:num>
  <w:num w:numId="2">
    <w:abstractNumId w:val="21"/>
  </w:num>
  <w:num w:numId="3">
    <w:abstractNumId w:val="6"/>
  </w:num>
  <w:num w:numId="4">
    <w:abstractNumId w:val="10"/>
  </w:num>
  <w:num w:numId="5">
    <w:abstractNumId w:val="24"/>
  </w:num>
  <w:num w:numId="6">
    <w:abstractNumId w:val="12"/>
  </w:num>
  <w:num w:numId="7">
    <w:abstractNumId w:val="13"/>
  </w:num>
  <w:num w:numId="8">
    <w:abstractNumId w:val="41"/>
  </w:num>
  <w:num w:numId="9">
    <w:abstractNumId w:val="11"/>
  </w:num>
  <w:num w:numId="10">
    <w:abstractNumId w:val="30"/>
  </w:num>
  <w:num w:numId="11">
    <w:abstractNumId w:val="28"/>
  </w:num>
  <w:num w:numId="12">
    <w:abstractNumId w:val="15"/>
  </w:num>
  <w:num w:numId="13">
    <w:abstractNumId w:val="25"/>
  </w:num>
  <w:num w:numId="14">
    <w:abstractNumId w:val="7"/>
  </w:num>
  <w:num w:numId="15">
    <w:abstractNumId w:val="39"/>
  </w:num>
  <w:num w:numId="16">
    <w:abstractNumId w:val="2"/>
  </w:num>
  <w:num w:numId="17">
    <w:abstractNumId w:val="36"/>
  </w:num>
  <w:num w:numId="18">
    <w:abstractNumId w:val="20"/>
  </w:num>
  <w:num w:numId="19">
    <w:abstractNumId w:val="5"/>
  </w:num>
  <w:num w:numId="20">
    <w:abstractNumId w:val="0"/>
  </w:num>
  <w:num w:numId="21">
    <w:abstractNumId w:val="37"/>
  </w:num>
  <w:num w:numId="22">
    <w:abstractNumId w:val="26"/>
  </w:num>
  <w:num w:numId="23">
    <w:abstractNumId w:val="1"/>
  </w:num>
  <w:num w:numId="24">
    <w:abstractNumId w:val="31"/>
  </w:num>
  <w:num w:numId="25">
    <w:abstractNumId w:val="3"/>
  </w:num>
  <w:num w:numId="26">
    <w:abstractNumId w:val="29"/>
  </w:num>
  <w:num w:numId="27">
    <w:abstractNumId w:val="9"/>
  </w:num>
  <w:num w:numId="28">
    <w:abstractNumId w:val="34"/>
  </w:num>
  <w:num w:numId="29">
    <w:abstractNumId w:val="35"/>
  </w:num>
  <w:num w:numId="30">
    <w:abstractNumId w:val="16"/>
  </w:num>
  <w:num w:numId="31">
    <w:abstractNumId w:val="14"/>
  </w:num>
  <w:num w:numId="32">
    <w:abstractNumId w:val="23"/>
  </w:num>
  <w:num w:numId="33">
    <w:abstractNumId w:val="40"/>
  </w:num>
  <w:num w:numId="34">
    <w:abstractNumId w:val="27"/>
  </w:num>
  <w:num w:numId="35">
    <w:abstractNumId w:val="17"/>
  </w:num>
  <w:num w:numId="36">
    <w:abstractNumId w:val="42"/>
  </w:num>
  <w:num w:numId="37">
    <w:abstractNumId w:val="22"/>
  </w:num>
  <w:num w:numId="38">
    <w:abstractNumId w:val="43"/>
  </w:num>
  <w:num w:numId="39">
    <w:abstractNumId w:val="8"/>
  </w:num>
  <w:num w:numId="40">
    <w:abstractNumId w:val="4"/>
  </w:num>
  <w:num w:numId="41">
    <w:abstractNumId w:val="18"/>
  </w:num>
  <w:num w:numId="42">
    <w:abstractNumId w:val="33"/>
  </w:num>
  <w:num w:numId="43">
    <w:abstractNumId w:val="32"/>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E1E"/>
    <w:rsid w:val="000061FF"/>
    <w:rsid w:val="00010C7A"/>
    <w:rsid w:val="00015F1A"/>
    <w:rsid w:val="00035FA1"/>
    <w:rsid w:val="000528D6"/>
    <w:rsid w:val="000836CA"/>
    <w:rsid w:val="000874DB"/>
    <w:rsid w:val="00093B90"/>
    <w:rsid w:val="000A7431"/>
    <w:rsid w:val="000F1F3E"/>
    <w:rsid w:val="000F4A81"/>
    <w:rsid w:val="001113AB"/>
    <w:rsid w:val="001357DC"/>
    <w:rsid w:val="001372CE"/>
    <w:rsid w:val="00137537"/>
    <w:rsid w:val="00140429"/>
    <w:rsid w:val="00177FD6"/>
    <w:rsid w:val="001B1B7B"/>
    <w:rsid w:val="001C62D1"/>
    <w:rsid w:val="001D0C47"/>
    <w:rsid w:val="001D31EC"/>
    <w:rsid w:val="001F117A"/>
    <w:rsid w:val="002411AA"/>
    <w:rsid w:val="002503E6"/>
    <w:rsid w:val="00262D41"/>
    <w:rsid w:val="00270848"/>
    <w:rsid w:val="00270B5B"/>
    <w:rsid w:val="00283EB4"/>
    <w:rsid w:val="00291B11"/>
    <w:rsid w:val="002C7CAD"/>
    <w:rsid w:val="002E0860"/>
    <w:rsid w:val="003432A2"/>
    <w:rsid w:val="003432D3"/>
    <w:rsid w:val="0034381E"/>
    <w:rsid w:val="0034552A"/>
    <w:rsid w:val="003541F0"/>
    <w:rsid w:val="00356A57"/>
    <w:rsid w:val="003571A3"/>
    <w:rsid w:val="003849F1"/>
    <w:rsid w:val="00391354"/>
    <w:rsid w:val="003B11C4"/>
    <w:rsid w:val="003C02C5"/>
    <w:rsid w:val="003C03A8"/>
    <w:rsid w:val="003D1357"/>
    <w:rsid w:val="003D588F"/>
    <w:rsid w:val="003F3956"/>
    <w:rsid w:val="003F7C12"/>
    <w:rsid w:val="004224D0"/>
    <w:rsid w:val="00437D4E"/>
    <w:rsid w:val="00452830"/>
    <w:rsid w:val="00455AB9"/>
    <w:rsid w:val="00487D03"/>
    <w:rsid w:val="004C3DAA"/>
    <w:rsid w:val="004D49F6"/>
    <w:rsid w:val="004E4779"/>
    <w:rsid w:val="004F1D52"/>
    <w:rsid w:val="004F4DB0"/>
    <w:rsid w:val="005269C1"/>
    <w:rsid w:val="00547714"/>
    <w:rsid w:val="00554FA7"/>
    <w:rsid w:val="00560507"/>
    <w:rsid w:val="00584DAE"/>
    <w:rsid w:val="005A2E34"/>
    <w:rsid w:val="005A3343"/>
    <w:rsid w:val="005A401E"/>
    <w:rsid w:val="005C5F9C"/>
    <w:rsid w:val="005D1662"/>
    <w:rsid w:val="005D41CD"/>
    <w:rsid w:val="005D5230"/>
    <w:rsid w:val="005E6AED"/>
    <w:rsid w:val="0060417B"/>
    <w:rsid w:val="006046F0"/>
    <w:rsid w:val="0061107F"/>
    <w:rsid w:val="00611656"/>
    <w:rsid w:val="00620A5E"/>
    <w:rsid w:val="006226A5"/>
    <w:rsid w:val="0063225D"/>
    <w:rsid w:val="00635E1E"/>
    <w:rsid w:val="0067617A"/>
    <w:rsid w:val="00676F8F"/>
    <w:rsid w:val="0068549A"/>
    <w:rsid w:val="00694010"/>
    <w:rsid w:val="006D3E53"/>
    <w:rsid w:val="006F3CB5"/>
    <w:rsid w:val="007347C4"/>
    <w:rsid w:val="007531E5"/>
    <w:rsid w:val="007640DC"/>
    <w:rsid w:val="00766526"/>
    <w:rsid w:val="00773526"/>
    <w:rsid w:val="00773E54"/>
    <w:rsid w:val="007A2A36"/>
    <w:rsid w:val="007A4214"/>
    <w:rsid w:val="007B6AE5"/>
    <w:rsid w:val="007E2112"/>
    <w:rsid w:val="007E7491"/>
    <w:rsid w:val="007F1C5B"/>
    <w:rsid w:val="00800B46"/>
    <w:rsid w:val="0080334C"/>
    <w:rsid w:val="00804778"/>
    <w:rsid w:val="00806AFA"/>
    <w:rsid w:val="0081454F"/>
    <w:rsid w:val="00832BD4"/>
    <w:rsid w:val="00841D4E"/>
    <w:rsid w:val="00854616"/>
    <w:rsid w:val="008614D9"/>
    <w:rsid w:val="00866B36"/>
    <w:rsid w:val="00867F7A"/>
    <w:rsid w:val="008748CB"/>
    <w:rsid w:val="0088054F"/>
    <w:rsid w:val="00883EBE"/>
    <w:rsid w:val="00894A76"/>
    <w:rsid w:val="0090739E"/>
    <w:rsid w:val="009111ED"/>
    <w:rsid w:val="00941166"/>
    <w:rsid w:val="009814F7"/>
    <w:rsid w:val="00982B74"/>
    <w:rsid w:val="009A3265"/>
    <w:rsid w:val="009C247C"/>
    <w:rsid w:val="009D3866"/>
    <w:rsid w:val="009D4F7D"/>
    <w:rsid w:val="009D6EC8"/>
    <w:rsid w:val="009F3F55"/>
    <w:rsid w:val="00A0694F"/>
    <w:rsid w:val="00A1034A"/>
    <w:rsid w:val="00A22CA2"/>
    <w:rsid w:val="00A319A3"/>
    <w:rsid w:val="00A56D17"/>
    <w:rsid w:val="00A9542A"/>
    <w:rsid w:val="00AA3FA3"/>
    <w:rsid w:val="00AA673D"/>
    <w:rsid w:val="00AB3F68"/>
    <w:rsid w:val="00AC1F1E"/>
    <w:rsid w:val="00AD3334"/>
    <w:rsid w:val="00AD79A9"/>
    <w:rsid w:val="00AF01DB"/>
    <w:rsid w:val="00AF3604"/>
    <w:rsid w:val="00AF53D6"/>
    <w:rsid w:val="00AF6ABB"/>
    <w:rsid w:val="00B040BE"/>
    <w:rsid w:val="00B04D09"/>
    <w:rsid w:val="00B1429C"/>
    <w:rsid w:val="00B1540C"/>
    <w:rsid w:val="00B23ACD"/>
    <w:rsid w:val="00B74E7E"/>
    <w:rsid w:val="00B834BF"/>
    <w:rsid w:val="00B834E7"/>
    <w:rsid w:val="00BC4FBD"/>
    <w:rsid w:val="00BD2FF0"/>
    <w:rsid w:val="00BF1B5E"/>
    <w:rsid w:val="00C165CF"/>
    <w:rsid w:val="00C16ECA"/>
    <w:rsid w:val="00C17E6B"/>
    <w:rsid w:val="00C30915"/>
    <w:rsid w:val="00C36987"/>
    <w:rsid w:val="00C41210"/>
    <w:rsid w:val="00C519F5"/>
    <w:rsid w:val="00C6215C"/>
    <w:rsid w:val="00C648CA"/>
    <w:rsid w:val="00C737B2"/>
    <w:rsid w:val="00C80155"/>
    <w:rsid w:val="00C90FFC"/>
    <w:rsid w:val="00C917D8"/>
    <w:rsid w:val="00C931F0"/>
    <w:rsid w:val="00C96E88"/>
    <w:rsid w:val="00CB1136"/>
    <w:rsid w:val="00CB13C3"/>
    <w:rsid w:val="00CC034A"/>
    <w:rsid w:val="00CC10ED"/>
    <w:rsid w:val="00CC7B19"/>
    <w:rsid w:val="00CD7F43"/>
    <w:rsid w:val="00CE06ED"/>
    <w:rsid w:val="00CE3053"/>
    <w:rsid w:val="00CF4561"/>
    <w:rsid w:val="00D05A59"/>
    <w:rsid w:val="00D110AD"/>
    <w:rsid w:val="00D35437"/>
    <w:rsid w:val="00D4793B"/>
    <w:rsid w:val="00D61901"/>
    <w:rsid w:val="00D76144"/>
    <w:rsid w:val="00D86775"/>
    <w:rsid w:val="00DA08B7"/>
    <w:rsid w:val="00DC0B86"/>
    <w:rsid w:val="00DC700F"/>
    <w:rsid w:val="00DD0799"/>
    <w:rsid w:val="00DE4E78"/>
    <w:rsid w:val="00DE6656"/>
    <w:rsid w:val="00E017FE"/>
    <w:rsid w:val="00E0240E"/>
    <w:rsid w:val="00E13AFB"/>
    <w:rsid w:val="00E1564D"/>
    <w:rsid w:val="00E456EF"/>
    <w:rsid w:val="00E6049F"/>
    <w:rsid w:val="00E97CAD"/>
    <w:rsid w:val="00EA703C"/>
    <w:rsid w:val="00EB26E3"/>
    <w:rsid w:val="00EB3B1F"/>
    <w:rsid w:val="00ED5A79"/>
    <w:rsid w:val="00EE038F"/>
    <w:rsid w:val="00EF5C36"/>
    <w:rsid w:val="00F3368F"/>
    <w:rsid w:val="00F33B44"/>
    <w:rsid w:val="00F470BA"/>
    <w:rsid w:val="00F531D6"/>
    <w:rsid w:val="00F73BDE"/>
    <w:rsid w:val="00F75AC7"/>
    <w:rsid w:val="00F96B11"/>
    <w:rsid w:val="00F9719C"/>
    <w:rsid w:val="00FA0DB6"/>
    <w:rsid w:val="00FB3B87"/>
    <w:rsid w:val="00FD0BA7"/>
    <w:rsid w:val="00FF14F6"/>
    <w:rsid w:val="00FF3A4D"/>
    <w:rsid w:val="00FF7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9C3E9"/>
  <w15:chartTrackingRefBased/>
  <w15:docId w15:val="{4BE24A5C-FCDC-4381-B299-E8CA2D128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35E1E"/>
    <w:pPr>
      <w:keepNext/>
      <w:spacing w:after="0" w:line="240" w:lineRule="auto"/>
      <w:outlineLvl w:val="0"/>
    </w:pPr>
    <w:rPr>
      <w:rFonts w:ascii="Times New Roman" w:eastAsia="Times New Roman" w:hAnsi="Times New Roman" w:cs="Times New Roman"/>
      <w:b/>
      <w:bCs/>
      <w:sz w:val="24"/>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E1E"/>
    <w:rPr>
      <w:rFonts w:ascii="Times New Roman" w:eastAsia="Times New Roman" w:hAnsi="Times New Roman" w:cs="Times New Roman"/>
      <w:b/>
      <w:bCs/>
      <w:sz w:val="24"/>
      <w:szCs w:val="24"/>
      <w:u w:val="single"/>
      <w:lang w:val="x-none"/>
    </w:rPr>
  </w:style>
  <w:style w:type="table" w:styleId="TableGrid">
    <w:name w:val="Table Grid"/>
    <w:basedOn w:val="TableNormal"/>
    <w:uiPriority w:val="39"/>
    <w:rsid w:val="0063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6190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6215C"/>
    <w:pPr>
      <w:ind w:left="720"/>
      <w:contextualSpacing/>
    </w:pPr>
  </w:style>
  <w:style w:type="paragraph" w:styleId="BodyText3">
    <w:name w:val="Body Text 3"/>
    <w:basedOn w:val="Normal"/>
    <w:link w:val="BodyText3Char"/>
    <w:rsid w:val="005A2E34"/>
    <w:pPr>
      <w:spacing w:after="0" w:line="240" w:lineRule="auto"/>
    </w:pPr>
    <w:rPr>
      <w:rFonts w:ascii="Arial" w:eastAsia="Times New Roman" w:hAnsi="Arial" w:cs="Times New Roman"/>
      <w:b/>
      <w:bCs/>
      <w:i/>
      <w:iCs/>
      <w:sz w:val="24"/>
      <w:szCs w:val="24"/>
    </w:rPr>
  </w:style>
  <w:style w:type="character" w:customStyle="1" w:styleId="BodyText3Char">
    <w:name w:val="Body Text 3 Char"/>
    <w:basedOn w:val="DefaultParagraphFont"/>
    <w:link w:val="BodyText3"/>
    <w:rsid w:val="005A2E34"/>
    <w:rPr>
      <w:rFonts w:ascii="Arial" w:eastAsia="Times New Roman" w:hAnsi="Arial" w:cs="Times New Roman"/>
      <w:b/>
      <w:bCs/>
      <w:i/>
      <w:iCs/>
      <w:sz w:val="24"/>
      <w:szCs w:val="24"/>
    </w:rPr>
  </w:style>
  <w:style w:type="character" w:styleId="CommentReference">
    <w:name w:val="annotation reference"/>
    <w:basedOn w:val="DefaultParagraphFont"/>
    <w:uiPriority w:val="99"/>
    <w:semiHidden/>
    <w:unhideWhenUsed/>
    <w:rsid w:val="006226A5"/>
    <w:rPr>
      <w:sz w:val="16"/>
      <w:szCs w:val="16"/>
    </w:rPr>
  </w:style>
  <w:style w:type="paragraph" w:styleId="CommentText">
    <w:name w:val="annotation text"/>
    <w:basedOn w:val="Normal"/>
    <w:link w:val="CommentTextChar"/>
    <w:uiPriority w:val="99"/>
    <w:semiHidden/>
    <w:unhideWhenUsed/>
    <w:rsid w:val="006226A5"/>
    <w:pPr>
      <w:spacing w:line="240" w:lineRule="auto"/>
    </w:pPr>
    <w:rPr>
      <w:sz w:val="20"/>
      <w:szCs w:val="20"/>
    </w:rPr>
  </w:style>
  <w:style w:type="character" w:customStyle="1" w:styleId="CommentTextChar">
    <w:name w:val="Comment Text Char"/>
    <w:basedOn w:val="DefaultParagraphFont"/>
    <w:link w:val="CommentText"/>
    <w:uiPriority w:val="99"/>
    <w:semiHidden/>
    <w:rsid w:val="006226A5"/>
    <w:rPr>
      <w:sz w:val="20"/>
      <w:szCs w:val="20"/>
    </w:rPr>
  </w:style>
  <w:style w:type="paragraph" w:styleId="CommentSubject">
    <w:name w:val="annotation subject"/>
    <w:basedOn w:val="CommentText"/>
    <w:next w:val="CommentText"/>
    <w:link w:val="CommentSubjectChar"/>
    <w:uiPriority w:val="99"/>
    <w:semiHidden/>
    <w:unhideWhenUsed/>
    <w:rsid w:val="006226A5"/>
    <w:rPr>
      <w:b/>
      <w:bCs/>
    </w:rPr>
  </w:style>
  <w:style w:type="character" w:customStyle="1" w:styleId="CommentSubjectChar">
    <w:name w:val="Comment Subject Char"/>
    <w:basedOn w:val="CommentTextChar"/>
    <w:link w:val="CommentSubject"/>
    <w:uiPriority w:val="99"/>
    <w:semiHidden/>
    <w:rsid w:val="006226A5"/>
    <w:rPr>
      <w:b/>
      <w:bCs/>
      <w:sz w:val="20"/>
      <w:szCs w:val="20"/>
    </w:rPr>
  </w:style>
  <w:style w:type="paragraph" w:styleId="BalloonText">
    <w:name w:val="Balloon Text"/>
    <w:basedOn w:val="Normal"/>
    <w:link w:val="BalloonTextChar"/>
    <w:uiPriority w:val="99"/>
    <w:semiHidden/>
    <w:unhideWhenUsed/>
    <w:rsid w:val="00622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6A5"/>
    <w:rPr>
      <w:rFonts w:ascii="Segoe UI" w:hAnsi="Segoe UI" w:cs="Segoe UI"/>
      <w:sz w:val="18"/>
      <w:szCs w:val="18"/>
    </w:rPr>
  </w:style>
  <w:style w:type="paragraph" w:customStyle="1" w:styleId="BodyA">
    <w:name w:val="Body A"/>
    <w:rsid w:val="00676F8F"/>
    <w:pPr>
      <w:spacing w:after="0" w:line="240" w:lineRule="auto"/>
    </w:pPr>
    <w:rPr>
      <w:rFonts w:ascii="Helvetica" w:eastAsia="ヒラギノ角ゴ Pro W3" w:hAnsi="Helvetica" w:cs="Times New Roman"/>
      <w:color w:val="000000"/>
      <w:sz w:val="24"/>
      <w:szCs w:val="24"/>
      <w:lang w:val="en-US"/>
    </w:rPr>
  </w:style>
  <w:style w:type="character" w:styleId="Hyperlink">
    <w:name w:val="Hyperlink"/>
    <w:basedOn w:val="DefaultParagraphFont"/>
    <w:uiPriority w:val="99"/>
    <w:unhideWhenUsed/>
    <w:rsid w:val="0060417B"/>
    <w:rPr>
      <w:color w:val="0563C1" w:themeColor="hyperlink"/>
      <w:u w:val="single"/>
    </w:rPr>
  </w:style>
  <w:style w:type="character" w:styleId="FollowedHyperlink">
    <w:name w:val="FollowedHyperlink"/>
    <w:basedOn w:val="DefaultParagraphFont"/>
    <w:uiPriority w:val="99"/>
    <w:semiHidden/>
    <w:unhideWhenUsed/>
    <w:rsid w:val="00F96B11"/>
    <w:rPr>
      <w:color w:val="954F72" w:themeColor="followedHyperlink"/>
      <w:u w:val="single"/>
    </w:rPr>
  </w:style>
  <w:style w:type="paragraph" w:styleId="BodyText">
    <w:name w:val="Body Text"/>
    <w:basedOn w:val="Normal"/>
    <w:link w:val="BodyTextChar"/>
    <w:uiPriority w:val="99"/>
    <w:semiHidden/>
    <w:unhideWhenUsed/>
    <w:rsid w:val="007640DC"/>
    <w:pPr>
      <w:spacing w:after="120"/>
    </w:pPr>
  </w:style>
  <w:style w:type="character" w:customStyle="1" w:styleId="BodyTextChar">
    <w:name w:val="Body Text Char"/>
    <w:basedOn w:val="DefaultParagraphFont"/>
    <w:link w:val="BodyText"/>
    <w:uiPriority w:val="99"/>
    <w:semiHidden/>
    <w:rsid w:val="007640DC"/>
  </w:style>
  <w:style w:type="paragraph" w:customStyle="1" w:styleId="p4">
    <w:name w:val="p4"/>
    <w:basedOn w:val="Normal"/>
    <w:rsid w:val="007640DC"/>
    <w:pPr>
      <w:widowControl w:val="0"/>
      <w:tabs>
        <w:tab w:val="left" w:pos="720"/>
      </w:tabs>
      <w:spacing w:after="0" w:line="280" w:lineRule="atLeast"/>
    </w:pPr>
    <w:rPr>
      <w:rFonts w:ascii="Times New Roman" w:eastAsia="Times New Roman" w:hAnsi="Times New Roman" w:cs="Times New Roman"/>
      <w:sz w:val="24"/>
      <w:szCs w:val="20"/>
      <w:lang w:val="en-AU"/>
    </w:rPr>
  </w:style>
  <w:style w:type="paragraph" w:customStyle="1" w:styleId="t1">
    <w:name w:val="t1"/>
    <w:basedOn w:val="Normal"/>
    <w:rsid w:val="007640DC"/>
    <w:pPr>
      <w:widowControl w:val="0"/>
      <w:spacing w:after="0" w:line="280" w:lineRule="atLeast"/>
    </w:pPr>
    <w:rPr>
      <w:rFonts w:ascii="Times New Roman" w:eastAsia="Times New Roman" w:hAnsi="Times New Roman" w:cs="Times New Roman"/>
      <w:sz w:val="24"/>
      <w:szCs w:val="20"/>
      <w:lang w:val="en-AU"/>
    </w:rPr>
  </w:style>
  <w:style w:type="paragraph" w:styleId="Header">
    <w:name w:val="header"/>
    <w:basedOn w:val="Normal"/>
    <w:link w:val="HeaderChar"/>
    <w:uiPriority w:val="99"/>
    <w:unhideWhenUsed/>
    <w:rsid w:val="00C36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987"/>
  </w:style>
  <w:style w:type="character" w:styleId="PageNumber">
    <w:name w:val="page number"/>
    <w:basedOn w:val="DefaultParagraphFont"/>
    <w:rsid w:val="00E017FE"/>
  </w:style>
  <w:style w:type="table" w:customStyle="1" w:styleId="TableGrid1">
    <w:name w:val="Table Grid1"/>
    <w:basedOn w:val="TableNormal"/>
    <w:next w:val="TableGrid"/>
    <w:uiPriority w:val="39"/>
    <w:rsid w:val="00F7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D4F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77951">
      <w:bodyDiv w:val="1"/>
      <w:marLeft w:val="0"/>
      <w:marRight w:val="0"/>
      <w:marTop w:val="0"/>
      <w:marBottom w:val="0"/>
      <w:divBdr>
        <w:top w:val="none" w:sz="0" w:space="0" w:color="auto"/>
        <w:left w:val="none" w:sz="0" w:space="0" w:color="auto"/>
        <w:bottom w:val="none" w:sz="0" w:space="0" w:color="auto"/>
        <w:right w:val="none" w:sz="0" w:space="0" w:color="auto"/>
      </w:divBdr>
      <w:divsChild>
        <w:div w:id="656031768">
          <w:marLeft w:val="0"/>
          <w:marRight w:val="0"/>
          <w:marTop w:val="0"/>
          <w:marBottom w:val="0"/>
          <w:divBdr>
            <w:top w:val="none" w:sz="0" w:space="0" w:color="auto"/>
            <w:left w:val="none" w:sz="0" w:space="0" w:color="auto"/>
            <w:bottom w:val="none" w:sz="0" w:space="0" w:color="auto"/>
            <w:right w:val="none" w:sz="0" w:space="0" w:color="auto"/>
          </w:divBdr>
          <w:divsChild>
            <w:div w:id="2031759014">
              <w:marLeft w:val="0"/>
              <w:marRight w:val="0"/>
              <w:marTop w:val="0"/>
              <w:marBottom w:val="0"/>
              <w:divBdr>
                <w:top w:val="none" w:sz="0" w:space="0" w:color="auto"/>
                <w:left w:val="none" w:sz="0" w:space="0" w:color="auto"/>
                <w:bottom w:val="none" w:sz="0" w:space="0" w:color="auto"/>
                <w:right w:val="none" w:sz="0" w:space="0" w:color="auto"/>
              </w:divBdr>
              <w:divsChild>
                <w:div w:id="26369594">
                  <w:marLeft w:val="0"/>
                  <w:marRight w:val="0"/>
                  <w:marTop w:val="0"/>
                  <w:marBottom w:val="0"/>
                  <w:divBdr>
                    <w:top w:val="none" w:sz="0" w:space="0" w:color="auto"/>
                    <w:left w:val="none" w:sz="0" w:space="0" w:color="auto"/>
                    <w:bottom w:val="none" w:sz="0" w:space="0" w:color="auto"/>
                    <w:right w:val="none" w:sz="0" w:space="0" w:color="auto"/>
                  </w:divBdr>
                  <w:divsChild>
                    <w:div w:id="261036441">
                      <w:marLeft w:val="0"/>
                      <w:marRight w:val="0"/>
                      <w:marTop w:val="0"/>
                      <w:marBottom w:val="0"/>
                      <w:divBdr>
                        <w:top w:val="none" w:sz="0" w:space="0" w:color="auto"/>
                        <w:left w:val="none" w:sz="0" w:space="0" w:color="auto"/>
                        <w:bottom w:val="none" w:sz="0" w:space="0" w:color="auto"/>
                        <w:right w:val="none" w:sz="0" w:space="0" w:color="auto"/>
                      </w:divBdr>
                      <w:divsChild>
                        <w:div w:id="925652521">
                          <w:marLeft w:val="0"/>
                          <w:marRight w:val="0"/>
                          <w:marTop w:val="0"/>
                          <w:marBottom w:val="0"/>
                          <w:divBdr>
                            <w:top w:val="none" w:sz="0" w:space="0" w:color="auto"/>
                            <w:left w:val="none" w:sz="0" w:space="0" w:color="auto"/>
                            <w:bottom w:val="none" w:sz="0" w:space="0" w:color="auto"/>
                            <w:right w:val="none" w:sz="0" w:space="0" w:color="auto"/>
                          </w:divBdr>
                          <w:divsChild>
                            <w:div w:id="847326356">
                              <w:marLeft w:val="0"/>
                              <w:marRight w:val="0"/>
                              <w:marTop w:val="0"/>
                              <w:marBottom w:val="0"/>
                              <w:divBdr>
                                <w:top w:val="none" w:sz="0" w:space="0" w:color="auto"/>
                                <w:left w:val="none" w:sz="0" w:space="0" w:color="auto"/>
                                <w:bottom w:val="none" w:sz="0" w:space="0" w:color="auto"/>
                                <w:right w:val="none" w:sz="0" w:space="0" w:color="auto"/>
                              </w:divBdr>
                              <w:divsChild>
                                <w:div w:id="478040691">
                                  <w:marLeft w:val="0"/>
                                  <w:marRight w:val="0"/>
                                  <w:marTop w:val="0"/>
                                  <w:marBottom w:val="0"/>
                                  <w:divBdr>
                                    <w:top w:val="none" w:sz="0" w:space="0" w:color="auto"/>
                                    <w:left w:val="none" w:sz="0" w:space="0" w:color="auto"/>
                                    <w:bottom w:val="none" w:sz="0" w:space="0" w:color="auto"/>
                                    <w:right w:val="none" w:sz="0" w:space="0" w:color="auto"/>
                                  </w:divBdr>
                                  <w:divsChild>
                                    <w:div w:id="1165710119">
                                      <w:marLeft w:val="0"/>
                                      <w:marRight w:val="0"/>
                                      <w:marTop w:val="0"/>
                                      <w:marBottom w:val="0"/>
                                      <w:divBdr>
                                        <w:top w:val="none" w:sz="0" w:space="0" w:color="auto"/>
                                        <w:left w:val="none" w:sz="0" w:space="0" w:color="auto"/>
                                        <w:bottom w:val="none" w:sz="0" w:space="0" w:color="auto"/>
                                        <w:right w:val="none" w:sz="0" w:space="0" w:color="auto"/>
                                      </w:divBdr>
                                      <w:divsChild>
                                        <w:div w:id="2041585368">
                                          <w:marLeft w:val="0"/>
                                          <w:marRight w:val="0"/>
                                          <w:marTop w:val="0"/>
                                          <w:marBottom w:val="0"/>
                                          <w:divBdr>
                                            <w:top w:val="none" w:sz="0" w:space="0" w:color="auto"/>
                                            <w:left w:val="none" w:sz="0" w:space="0" w:color="auto"/>
                                            <w:bottom w:val="none" w:sz="0" w:space="0" w:color="auto"/>
                                            <w:right w:val="none" w:sz="0" w:space="0" w:color="auto"/>
                                          </w:divBdr>
                                          <w:divsChild>
                                            <w:div w:id="250312495">
                                              <w:marLeft w:val="0"/>
                                              <w:marRight w:val="0"/>
                                              <w:marTop w:val="0"/>
                                              <w:marBottom w:val="0"/>
                                              <w:divBdr>
                                                <w:top w:val="none" w:sz="0" w:space="0" w:color="auto"/>
                                                <w:left w:val="none" w:sz="0" w:space="0" w:color="auto"/>
                                                <w:bottom w:val="none" w:sz="0" w:space="0" w:color="auto"/>
                                                <w:right w:val="none" w:sz="0" w:space="0" w:color="auto"/>
                                              </w:divBdr>
                                              <w:divsChild>
                                                <w:div w:id="1339193967">
                                                  <w:marLeft w:val="0"/>
                                                  <w:marRight w:val="0"/>
                                                  <w:marTop w:val="0"/>
                                                  <w:marBottom w:val="0"/>
                                                  <w:divBdr>
                                                    <w:top w:val="none" w:sz="0" w:space="0" w:color="auto"/>
                                                    <w:left w:val="none" w:sz="0" w:space="0" w:color="auto"/>
                                                    <w:bottom w:val="none" w:sz="0" w:space="0" w:color="auto"/>
                                                    <w:right w:val="none" w:sz="0" w:space="0" w:color="auto"/>
                                                  </w:divBdr>
                                                </w:div>
                                                <w:div w:id="214048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619334">
      <w:bodyDiv w:val="1"/>
      <w:marLeft w:val="0"/>
      <w:marRight w:val="0"/>
      <w:marTop w:val="0"/>
      <w:marBottom w:val="0"/>
      <w:divBdr>
        <w:top w:val="none" w:sz="0" w:space="0" w:color="auto"/>
        <w:left w:val="none" w:sz="0" w:space="0" w:color="auto"/>
        <w:bottom w:val="none" w:sz="0" w:space="0" w:color="auto"/>
        <w:right w:val="none" w:sz="0" w:space="0" w:color="auto"/>
      </w:divBdr>
      <w:divsChild>
        <w:div w:id="1044713386">
          <w:marLeft w:val="0"/>
          <w:marRight w:val="0"/>
          <w:marTop w:val="0"/>
          <w:marBottom w:val="0"/>
          <w:divBdr>
            <w:top w:val="none" w:sz="0" w:space="0" w:color="auto"/>
            <w:left w:val="none" w:sz="0" w:space="0" w:color="auto"/>
            <w:bottom w:val="none" w:sz="0" w:space="0" w:color="auto"/>
            <w:right w:val="none" w:sz="0" w:space="0" w:color="auto"/>
          </w:divBdr>
          <w:divsChild>
            <w:div w:id="434635884">
              <w:marLeft w:val="0"/>
              <w:marRight w:val="0"/>
              <w:marTop w:val="0"/>
              <w:marBottom w:val="0"/>
              <w:divBdr>
                <w:top w:val="none" w:sz="0" w:space="0" w:color="auto"/>
                <w:left w:val="none" w:sz="0" w:space="0" w:color="auto"/>
                <w:bottom w:val="none" w:sz="0" w:space="0" w:color="auto"/>
                <w:right w:val="none" w:sz="0" w:space="0" w:color="auto"/>
              </w:divBdr>
              <w:divsChild>
                <w:div w:id="58870850">
                  <w:marLeft w:val="0"/>
                  <w:marRight w:val="0"/>
                  <w:marTop w:val="0"/>
                  <w:marBottom w:val="0"/>
                  <w:divBdr>
                    <w:top w:val="none" w:sz="0" w:space="0" w:color="auto"/>
                    <w:left w:val="none" w:sz="0" w:space="0" w:color="auto"/>
                    <w:bottom w:val="none" w:sz="0" w:space="0" w:color="auto"/>
                    <w:right w:val="none" w:sz="0" w:space="0" w:color="auto"/>
                  </w:divBdr>
                  <w:divsChild>
                    <w:div w:id="1343508869">
                      <w:marLeft w:val="0"/>
                      <w:marRight w:val="0"/>
                      <w:marTop w:val="0"/>
                      <w:marBottom w:val="0"/>
                      <w:divBdr>
                        <w:top w:val="none" w:sz="0" w:space="0" w:color="auto"/>
                        <w:left w:val="none" w:sz="0" w:space="0" w:color="auto"/>
                        <w:bottom w:val="none" w:sz="0" w:space="0" w:color="auto"/>
                        <w:right w:val="none" w:sz="0" w:space="0" w:color="auto"/>
                      </w:divBdr>
                      <w:divsChild>
                        <w:div w:id="1184976954">
                          <w:marLeft w:val="0"/>
                          <w:marRight w:val="0"/>
                          <w:marTop w:val="0"/>
                          <w:marBottom w:val="0"/>
                          <w:divBdr>
                            <w:top w:val="none" w:sz="0" w:space="0" w:color="auto"/>
                            <w:left w:val="none" w:sz="0" w:space="0" w:color="auto"/>
                            <w:bottom w:val="none" w:sz="0" w:space="0" w:color="auto"/>
                            <w:right w:val="none" w:sz="0" w:space="0" w:color="auto"/>
                          </w:divBdr>
                          <w:divsChild>
                            <w:div w:id="517888425">
                              <w:marLeft w:val="0"/>
                              <w:marRight w:val="0"/>
                              <w:marTop w:val="0"/>
                              <w:marBottom w:val="0"/>
                              <w:divBdr>
                                <w:top w:val="none" w:sz="0" w:space="0" w:color="auto"/>
                                <w:left w:val="none" w:sz="0" w:space="0" w:color="auto"/>
                                <w:bottom w:val="none" w:sz="0" w:space="0" w:color="auto"/>
                                <w:right w:val="none" w:sz="0" w:space="0" w:color="auto"/>
                              </w:divBdr>
                              <w:divsChild>
                                <w:div w:id="455686442">
                                  <w:marLeft w:val="0"/>
                                  <w:marRight w:val="0"/>
                                  <w:marTop w:val="0"/>
                                  <w:marBottom w:val="0"/>
                                  <w:divBdr>
                                    <w:top w:val="none" w:sz="0" w:space="0" w:color="auto"/>
                                    <w:left w:val="none" w:sz="0" w:space="0" w:color="auto"/>
                                    <w:bottom w:val="none" w:sz="0" w:space="0" w:color="auto"/>
                                    <w:right w:val="none" w:sz="0" w:space="0" w:color="auto"/>
                                  </w:divBdr>
                                  <w:divsChild>
                                    <w:div w:id="1885867496">
                                      <w:marLeft w:val="0"/>
                                      <w:marRight w:val="0"/>
                                      <w:marTop w:val="0"/>
                                      <w:marBottom w:val="0"/>
                                      <w:divBdr>
                                        <w:top w:val="none" w:sz="0" w:space="0" w:color="auto"/>
                                        <w:left w:val="none" w:sz="0" w:space="0" w:color="auto"/>
                                        <w:bottom w:val="none" w:sz="0" w:space="0" w:color="auto"/>
                                        <w:right w:val="none" w:sz="0" w:space="0" w:color="auto"/>
                                      </w:divBdr>
                                      <w:divsChild>
                                        <w:div w:id="1753894710">
                                          <w:marLeft w:val="0"/>
                                          <w:marRight w:val="0"/>
                                          <w:marTop w:val="0"/>
                                          <w:marBottom w:val="0"/>
                                          <w:divBdr>
                                            <w:top w:val="none" w:sz="0" w:space="0" w:color="auto"/>
                                            <w:left w:val="none" w:sz="0" w:space="0" w:color="auto"/>
                                            <w:bottom w:val="none" w:sz="0" w:space="0" w:color="auto"/>
                                            <w:right w:val="none" w:sz="0" w:space="0" w:color="auto"/>
                                          </w:divBdr>
                                          <w:divsChild>
                                            <w:div w:id="2091730041">
                                              <w:marLeft w:val="0"/>
                                              <w:marRight w:val="0"/>
                                              <w:marTop w:val="0"/>
                                              <w:marBottom w:val="0"/>
                                              <w:divBdr>
                                                <w:top w:val="none" w:sz="0" w:space="0" w:color="auto"/>
                                                <w:left w:val="none" w:sz="0" w:space="0" w:color="auto"/>
                                                <w:bottom w:val="none" w:sz="0" w:space="0" w:color="auto"/>
                                                <w:right w:val="none" w:sz="0" w:space="0" w:color="auto"/>
                                              </w:divBdr>
                                              <w:divsChild>
                                                <w:div w:id="635379180">
                                                  <w:marLeft w:val="0"/>
                                                  <w:marRight w:val="0"/>
                                                  <w:marTop w:val="0"/>
                                                  <w:marBottom w:val="0"/>
                                                  <w:divBdr>
                                                    <w:top w:val="none" w:sz="0" w:space="0" w:color="auto"/>
                                                    <w:left w:val="none" w:sz="0" w:space="0" w:color="auto"/>
                                                    <w:bottom w:val="none" w:sz="0" w:space="0" w:color="auto"/>
                                                    <w:right w:val="none" w:sz="0" w:space="0" w:color="auto"/>
                                                  </w:divBdr>
                                                </w:div>
                                                <w:div w:id="20035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92813">
      <w:bodyDiv w:val="1"/>
      <w:marLeft w:val="0"/>
      <w:marRight w:val="0"/>
      <w:marTop w:val="0"/>
      <w:marBottom w:val="0"/>
      <w:divBdr>
        <w:top w:val="none" w:sz="0" w:space="0" w:color="auto"/>
        <w:left w:val="none" w:sz="0" w:space="0" w:color="auto"/>
        <w:bottom w:val="none" w:sz="0" w:space="0" w:color="auto"/>
        <w:right w:val="none" w:sz="0" w:space="0" w:color="auto"/>
      </w:divBdr>
      <w:divsChild>
        <w:div w:id="1428847615">
          <w:marLeft w:val="0"/>
          <w:marRight w:val="0"/>
          <w:marTop w:val="0"/>
          <w:marBottom w:val="0"/>
          <w:divBdr>
            <w:top w:val="none" w:sz="0" w:space="0" w:color="auto"/>
            <w:left w:val="none" w:sz="0" w:space="0" w:color="auto"/>
            <w:bottom w:val="none" w:sz="0" w:space="0" w:color="auto"/>
            <w:right w:val="none" w:sz="0" w:space="0" w:color="auto"/>
          </w:divBdr>
          <w:divsChild>
            <w:div w:id="723798143">
              <w:marLeft w:val="0"/>
              <w:marRight w:val="0"/>
              <w:marTop w:val="0"/>
              <w:marBottom w:val="0"/>
              <w:divBdr>
                <w:top w:val="none" w:sz="0" w:space="0" w:color="auto"/>
                <w:left w:val="none" w:sz="0" w:space="0" w:color="auto"/>
                <w:bottom w:val="none" w:sz="0" w:space="0" w:color="auto"/>
                <w:right w:val="none" w:sz="0" w:space="0" w:color="auto"/>
              </w:divBdr>
              <w:divsChild>
                <w:div w:id="759838515">
                  <w:marLeft w:val="0"/>
                  <w:marRight w:val="0"/>
                  <w:marTop w:val="0"/>
                  <w:marBottom w:val="0"/>
                  <w:divBdr>
                    <w:top w:val="none" w:sz="0" w:space="0" w:color="auto"/>
                    <w:left w:val="none" w:sz="0" w:space="0" w:color="auto"/>
                    <w:bottom w:val="none" w:sz="0" w:space="0" w:color="auto"/>
                    <w:right w:val="none" w:sz="0" w:space="0" w:color="auto"/>
                  </w:divBdr>
                  <w:divsChild>
                    <w:div w:id="1386490274">
                      <w:marLeft w:val="0"/>
                      <w:marRight w:val="0"/>
                      <w:marTop w:val="0"/>
                      <w:marBottom w:val="0"/>
                      <w:divBdr>
                        <w:top w:val="none" w:sz="0" w:space="0" w:color="auto"/>
                        <w:left w:val="none" w:sz="0" w:space="0" w:color="auto"/>
                        <w:bottom w:val="none" w:sz="0" w:space="0" w:color="auto"/>
                        <w:right w:val="none" w:sz="0" w:space="0" w:color="auto"/>
                      </w:divBdr>
                      <w:divsChild>
                        <w:div w:id="402610608">
                          <w:marLeft w:val="0"/>
                          <w:marRight w:val="0"/>
                          <w:marTop w:val="0"/>
                          <w:marBottom w:val="0"/>
                          <w:divBdr>
                            <w:top w:val="none" w:sz="0" w:space="0" w:color="auto"/>
                            <w:left w:val="none" w:sz="0" w:space="0" w:color="auto"/>
                            <w:bottom w:val="none" w:sz="0" w:space="0" w:color="auto"/>
                            <w:right w:val="none" w:sz="0" w:space="0" w:color="auto"/>
                          </w:divBdr>
                          <w:divsChild>
                            <w:div w:id="1756903145">
                              <w:marLeft w:val="0"/>
                              <w:marRight w:val="0"/>
                              <w:marTop w:val="0"/>
                              <w:marBottom w:val="0"/>
                              <w:divBdr>
                                <w:top w:val="none" w:sz="0" w:space="0" w:color="auto"/>
                                <w:left w:val="none" w:sz="0" w:space="0" w:color="auto"/>
                                <w:bottom w:val="none" w:sz="0" w:space="0" w:color="auto"/>
                                <w:right w:val="none" w:sz="0" w:space="0" w:color="auto"/>
                              </w:divBdr>
                              <w:divsChild>
                                <w:div w:id="1100877637">
                                  <w:marLeft w:val="0"/>
                                  <w:marRight w:val="0"/>
                                  <w:marTop w:val="0"/>
                                  <w:marBottom w:val="0"/>
                                  <w:divBdr>
                                    <w:top w:val="none" w:sz="0" w:space="0" w:color="auto"/>
                                    <w:left w:val="none" w:sz="0" w:space="0" w:color="auto"/>
                                    <w:bottom w:val="none" w:sz="0" w:space="0" w:color="auto"/>
                                    <w:right w:val="none" w:sz="0" w:space="0" w:color="auto"/>
                                  </w:divBdr>
                                  <w:divsChild>
                                    <w:div w:id="1111514117">
                                      <w:marLeft w:val="0"/>
                                      <w:marRight w:val="0"/>
                                      <w:marTop w:val="0"/>
                                      <w:marBottom w:val="0"/>
                                      <w:divBdr>
                                        <w:top w:val="none" w:sz="0" w:space="0" w:color="auto"/>
                                        <w:left w:val="none" w:sz="0" w:space="0" w:color="auto"/>
                                        <w:bottom w:val="none" w:sz="0" w:space="0" w:color="auto"/>
                                        <w:right w:val="none" w:sz="0" w:space="0" w:color="auto"/>
                                      </w:divBdr>
                                      <w:divsChild>
                                        <w:div w:id="670714156">
                                          <w:marLeft w:val="0"/>
                                          <w:marRight w:val="0"/>
                                          <w:marTop w:val="0"/>
                                          <w:marBottom w:val="0"/>
                                          <w:divBdr>
                                            <w:top w:val="none" w:sz="0" w:space="0" w:color="auto"/>
                                            <w:left w:val="none" w:sz="0" w:space="0" w:color="auto"/>
                                            <w:bottom w:val="none" w:sz="0" w:space="0" w:color="auto"/>
                                            <w:right w:val="none" w:sz="0" w:space="0" w:color="auto"/>
                                          </w:divBdr>
                                          <w:divsChild>
                                            <w:div w:id="417823900">
                                              <w:marLeft w:val="0"/>
                                              <w:marRight w:val="0"/>
                                              <w:marTop w:val="0"/>
                                              <w:marBottom w:val="0"/>
                                              <w:divBdr>
                                                <w:top w:val="none" w:sz="0" w:space="0" w:color="auto"/>
                                                <w:left w:val="none" w:sz="0" w:space="0" w:color="auto"/>
                                                <w:bottom w:val="none" w:sz="0" w:space="0" w:color="auto"/>
                                                <w:right w:val="none" w:sz="0" w:space="0" w:color="auto"/>
                                              </w:divBdr>
                                              <w:divsChild>
                                                <w:div w:id="263154488">
                                                  <w:marLeft w:val="0"/>
                                                  <w:marRight w:val="0"/>
                                                  <w:marTop w:val="0"/>
                                                  <w:marBottom w:val="0"/>
                                                  <w:divBdr>
                                                    <w:top w:val="none" w:sz="0" w:space="0" w:color="auto"/>
                                                    <w:left w:val="none" w:sz="0" w:space="0" w:color="auto"/>
                                                    <w:bottom w:val="none" w:sz="0" w:space="0" w:color="auto"/>
                                                    <w:right w:val="none" w:sz="0" w:space="0" w:color="auto"/>
                                                  </w:divBdr>
                                                </w:div>
                                                <w:div w:id="265700137">
                                                  <w:marLeft w:val="0"/>
                                                  <w:marRight w:val="0"/>
                                                  <w:marTop w:val="0"/>
                                                  <w:marBottom w:val="0"/>
                                                  <w:divBdr>
                                                    <w:top w:val="none" w:sz="0" w:space="0" w:color="auto"/>
                                                    <w:left w:val="none" w:sz="0" w:space="0" w:color="auto"/>
                                                    <w:bottom w:val="none" w:sz="0" w:space="0" w:color="auto"/>
                                                    <w:right w:val="none" w:sz="0" w:space="0" w:color="auto"/>
                                                  </w:divBdr>
                                                </w:div>
                                                <w:div w:id="318308897">
                                                  <w:marLeft w:val="0"/>
                                                  <w:marRight w:val="0"/>
                                                  <w:marTop w:val="0"/>
                                                  <w:marBottom w:val="0"/>
                                                  <w:divBdr>
                                                    <w:top w:val="none" w:sz="0" w:space="0" w:color="auto"/>
                                                    <w:left w:val="none" w:sz="0" w:space="0" w:color="auto"/>
                                                    <w:bottom w:val="none" w:sz="0" w:space="0" w:color="auto"/>
                                                    <w:right w:val="none" w:sz="0" w:space="0" w:color="auto"/>
                                                  </w:divBdr>
                                                </w:div>
                                                <w:div w:id="358435295">
                                                  <w:marLeft w:val="0"/>
                                                  <w:marRight w:val="0"/>
                                                  <w:marTop w:val="0"/>
                                                  <w:marBottom w:val="0"/>
                                                  <w:divBdr>
                                                    <w:top w:val="none" w:sz="0" w:space="0" w:color="auto"/>
                                                    <w:left w:val="none" w:sz="0" w:space="0" w:color="auto"/>
                                                    <w:bottom w:val="none" w:sz="0" w:space="0" w:color="auto"/>
                                                    <w:right w:val="none" w:sz="0" w:space="0" w:color="auto"/>
                                                  </w:divBdr>
                                                </w:div>
                                                <w:div w:id="614018629">
                                                  <w:marLeft w:val="0"/>
                                                  <w:marRight w:val="0"/>
                                                  <w:marTop w:val="0"/>
                                                  <w:marBottom w:val="0"/>
                                                  <w:divBdr>
                                                    <w:top w:val="none" w:sz="0" w:space="0" w:color="auto"/>
                                                    <w:left w:val="none" w:sz="0" w:space="0" w:color="auto"/>
                                                    <w:bottom w:val="none" w:sz="0" w:space="0" w:color="auto"/>
                                                    <w:right w:val="none" w:sz="0" w:space="0" w:color="auto"/>
                                                  </w:divBdr>
                                                </w:div>
                                                <w:div w:id="649670979">
                                                  <w:marLeft w:val="0"/>
                                                  <w:marRight w:val="0"/>
                                                  <w:marTop w:val="0"/>
                                                  <w:marBottom w:val="0"/>
                                                  <w:divBdr>
                                                    <w:top w:val="none" w:sz="0" w:space="0" w:color="auto"/>
                                                    <w:left w:val="none" w:sz="0" w:space="0" w:color="auto"/>
                                                    <w:bottom w:val="none" w:sz="0" w:space="0" w:color="auto"/>
                                                    <w:right w:val="none" w:sz="0" w:space="0" w:color="auto"/>
                                                  </w:divBdr>
                                                </w:div>
                                                <w:div w:id="719675456">
                                                  <w:marLeft w:val="0"/>
                                                  <w:marRight w:val="0"/>
                                                  <w:marTop w:val="0"/>
                                                  <w:marBottom w:val="0"/>
                                                  <w:divBdr>
                                                    <w:top w:val="none" w:sz="0" w:space="0" w:color="auto"/>
                                                    <w:left w:val="none" w:sz="0" w:space="0" w:color="auto"/>
                                                    <w:bottom w:val="none" w:sz="0" w:space="0" w:color="auto"/>
                                                    <w:right w:val="none" w:sz="0" w:space="0" w:color="auto"/>
                                                  </w:divBdr>
                                                </w:div>
                                                <w:div w:id="845752894">
                                                  <w:marLeft w:val="0"/>
                                                  <w:marRight w:val="0"/>
                                                  <w:marTop w:val="0"/>
                                                  <w:marBottom w:val="0"/>
                                                  <w:divBdr>
                                                    <w:top w:val="none" w:sz="0" w:space="0" w:color="auto"/>
                                                    <w:left w:val="none" w:sz="0" w:space="0" w:color="auto"/>
                                                    <w:bottom w:val="none" w:sz="0" w:space="0" w:color="auto"/>
                                                    <w:right w:val="none" w:sz="0" w:space="0" w:color="auto"/>
                                                  </w:divBdr>
                                                </w:div>
                                                <w:div w:id="1049886921">
                                                  <w:marLeft w:val="0"/>
                                                  <w:marRight w:val="0"/>
                                                  <w:marTop w:val="0"/>
                                                  <w:marBottom w:val="0"/>
                                                  <w:divBdr>
                                                    <w:top w:val="none" w:sz="0" w:space="0" w:color="auto"/>
                                                    <w:left w:val="none" w:sz="0" w:space="0" w:color="auto"/>
                                                    <w:bottom w:val="none" w:sz="0" w:space="0" w:color="auto"/>
                                                    <w:right w:val="none" w:sz="0" w:space="0" w:color="auto"/>
                                                  </w:divBdr>
                                                </w:div>
                                                <w:div w:id="1266425876">
                                                  <w:marLeft w:val="0"/>
                                                  <w:marRight w:val="0"/>
                                                  <w:marTop w:val="0"/>
                                                  <w:marBottom w:val="0"/>
                                                  <w:divBdr>
                                                    <w:top w:val="none" w:sz="0" w:space="0" w:color="auto"/>
                                                    <w:left w:val="none" w:sz="0" w:space="0" w:color="auto"/>
                                                    <w:bottom w:val="none" w:sz="0" w:space="0" w:color="auto"/>
                                                    <w:right w:val="none" w:sz="0" w:space="0" w:color="auto"/>
                                                  </w:divBdr>
                                                </w:div>
                                                <w:div w:id="1370574022">
                                                  <w:marLeft w:val="0"/>
                                                  <w:marRight w:val="0"/>
                                                  <w:marTop w:val="0"/>
                                                  <w:marBottom w:val="0"/>
                                                  <w:divBdr>
                                                    <w:top w:val="none" w:sz="0" w:space="0" w:color="auto"/>
                                                    <w:left w:val="none" w:sz="0" w:space="0" w:color="auto"/>
                                                    <w:bottom w:val="none" w:sz="0" w:space="0" w:color="auto"/>
                                                    <w:right w:val="none" w:sz="0" w:space="0" w:color="auto"/>
                                                  </w:divBdr>
                                                </w:div>
                                                <w:div w:id="1628194736">
                                                  <w:marLeft w:val="0"/>
                                                  <w:marRight w:val="0"/>
                                                  <w:marTop w:val="0"/>
                                                  <w:marBottom w:val="0"/>
                                                  <w:divBdr>
                                                    <w:top w:val="none" w:sz="0" w:space="0" w:color="auto"/>
                                                    <w:left w:val="none" w:sz="0" w:space="0" w:color="auto"/>
                                                    <w:bottom w:val="none" w:sz="0" w:space="0" w:color="auto"/>
                                                    <w:right w:val="none" w:sz="0" w:space="0" w:color="auto"/>
                                                  </w:divBdr>
                                                </w:div>
                                                <w:div w:id="1785686346">
                                                  <w:marLeft w:val="0"/>
                                                  <w:marRight w:val="0"/>
                                                  <w:marTop w:val="0"/>
                                                  <w:marBottom w:val="0"/>
                                                  <w:divBdr>
                                                    <w:top w:val="none" w:sz="0" w:space="0" w:color="auto"/>
                                                    <w:left w:val="none" w:sz="0" w:space="0" w:color="auto"/>
                                                    <w:bottom w:val="none" w:sz="0" w:space="0" w:color="auto"/>
                                                    <w:right w:val="none" w:sz="0" w:space="0" w:color="auto"/>
                                                  </w:divBdr>
                                                </w:div>
                                                <w:div w:id="1871643352">
                                                  <w:marLeft w:val="0"/>
                                                  <w:marRight w:val="0"/>
                                                  <w:marTop w:val="0"/>
                                                  <w:marBottom w:val="0"/>
                                                  <w:divBdr>
                                                    <w:top w:val="none" w:sz="0" w:space="0" w:color="auto"/>
                                                    <w:left w:val="none" w:sz="0" w:space="0" w:color="auto"/>
                                                    <w:bottom w:val="none" w:sz="0" w:space="0" w:color="auto"/>
                                                    <w:right w:val="none" w:sz="0" w:space="0" w:color="auto"/>
                                                  </w:divBdr>
                                                </w:div>
                                                <w:div w:id="2002342833">
                                                  <w:marLeft w:val="0"/>
                                                  <w:marRight w:val="0"/>
                                                  <w:marTop w:val="0"/>
                                                  <w:marBottom w:val="0"/>
                                                  <w:divBdr>
                                                    <w:top w:val="none" w:sz="0" w:space="0" w:color="auto"/>
                                                    <w:left w:val="none" w:sz="0" w:space="0" w:color="auto"/>
                                                    <w:bottom w:val="none" w:sz="0" w:space="0" w:color="auto"/>
                                                    <w:right w:val="none" w:sz="0" w:space="0" w:color="auto"/>
                                                  </w:divBdr>
                                                </w:div>
                                                <w:div w:id="209361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36924">
      <w:bodyDiv w:val="1"/>
      <w:marLeft w:val="0"/>
      <w:marRight w:val="0"/>
      <w:marTop w:val="0"/>
      <w:marBottom w:val="0"/>
      <w:divBdr>
        <w:top w:val="none" w:sz="0" w:space="0" w:color="auto"/>
        <w:left w:val="none" w:sz="0" w:space="0" w:color="auto"/>
        <w:bottom w:val="none" w:sz="0" w:space="0" w:color="auto"/>
        <w:right w:val="none" w:sz="0" w:space="0" w:color="auto"/>
      </w:divBdr>
      <w:divsChild>
        <w:div w:id="398867444">
          <w:marLeft w:val="0"/>
          <w:marRight w:val="0"/>
          <w:marTop w:val="0"/>
          <w:marBottom w:val="0"/>
          <w:divBdr>
            <w:top w:val="none" w:sz="0" w:space="0" w:color="auto"/>
            <w:left w:val="none" w:sz="0" w:space="0" w:color="auto"/>
            <w:bottom w:val="none" w:sz="0" w:space="0" w:color="auto"/>
            <w:right w:val="none" w:sz="0" w:space="0" w:color="auto"/>
          </w:divBdr>
          <w:divsChild>
            <w:div w:id="76441134">
              <w:marLeft w:val="0"/>
              <w:marRight w:val="0"/>
              <w:marTop w:val="0"/>
              <w:marBottom w:val="0"/>
              <w:divBdr>
                <w:top w:val="none" w:sz="0" w:space="0" w:color="auto"/>
                <w:left w:val="none" w:sz="0" w:space="0" w:color="auto"/>
                <w:bottom w:val="none" w:sz="0" w:space="0" w:color="auto"/>
                <w:right w:val="none" w:sz="0" w:space="0" w:color="auto"/>
              </w:divBdr>
              <w:divsChild>
                <w:div w:id="233200476">
                  <w:marLeft w:val="0"/>
                  <w:marRight w:val="0"/>
                  <w:marTop w:val="0"/>
                  <w:marBottom w:val="0"/>
                  <w:divBdr>
                    <w:top w:val="none" w:sz="0" w:space="0" w:color="auto"/>
                    <w:left w:val="none" w:sz="0" w:space="0" w:color="auto"/>
                    <w:bottom w:val="none" w:sz="0" w:space="0" w:color="auto"/>
                    <w:right w:val="none" w:sz="0" w:space="0" w:color="auto"/>
                  </w:divBdr>
                  <w:divsChild>
                    <w:div w:id="1607036993">
                      <w:marLeft w:val="0"/>
                      <w:marRight w:val="0"/>
                      <w:marTop w:val="0"/>
                      <w:marBottom w:val="0"/>
                      <w:divBdr>
                        <w:top w:val="none" w:sz="0" w:space="0" w:color="auto"/>
                        <w:left w:val="none" w:sz="0" w:space="0" w:color="auto"/>
                        <w:bottom w:val="none" w:sz="0" w:space="0" w:color="auto"/>
                        <w:right w:val="none" w:sz="0" w:space="0" w:color="auto"/>
                      </w:divBdr>
                      <w:divsChild>
                        <w:div w:id="182715378">
                          <w:marLeft w:val="0"/>
                          <w:marRight w:val="0"/>
                          <w:marTop w:val="0"/>
                          <w:marBottom w:val="0"/>
                          <w:divBdr>
                            <w:top w:val="none" w:sz="0" w:space="0" w:color="auto"/>
                            <w:left w:val="none" w:sz="0" w:space="0" w:color="auto"/>
                            <w:bottom w:val="none" w:sz="0" w:space="0" w:color="auto"/>
                            <w:right w:val="none" w:sz="0" w:space="0" w:color="auto"/>
                          </w:divBdr>
                          <w:divsChild>
                            <w:div w:id="1208760885">
                              <w:marLeft w:val="0"/>
                              <w:marRight w:val="0"/>
                              <w:marTop w:val="0"/>
                              <w:marBottom w:val="0"/>
                              <w:divBdr>
                                <w:top w:val="none" w:sz="0" w:space="0" w:color="auto"/>
                                <w:left w:val="none" w:sz="0" w:space="0" w:color="auto"/>
                                <w:bottom w:val="none" w:sz="0" w:space="0" w:color="auto"/>
                                <w:right w:val="none" w:sz="0" w:space="0" w:color="auto"/>
                              </w:divBdr>
                              <w:divsChild>
                                <w:div w:id="1263032078">
                                  <w:marLeft w:val="0"/>
                                  <w:marRight w:val="0"/>
                                  <w:marTop w:val="0"/>
                                  <w:marBottom w:val="0"/>
                                  <w:divBdr>
                                    <w:top w:val="none" w:sz="0" w:space="0" w:color="auto"/>
                                    <w:left w:val="none" w:sz="0" w:space="0" w:color="auto"/>
                                    <w:bottom w:val="none" w:sz="0" w:space="0" w:color="auto"/>
                                    <w:right w:val="none" w:sz="0" w:space="0" w:color="auto"/>
                                  </w:divBdr>
                                  <w:divsChild>
                                    <w:div w:id="877199912">
                                      <w:marLeft w:val="0"/>
                                      <w:marRight w:val="0"/>
                                      <w:marTop w:val="0"/>
                                      <w:marBottom w:val="0"/>
                                      <w:divBdr>
                                        <w:top w:val="none" w:sz="0" w:space="0" w:color="auto"/>
                                        <w:left w:val="none" w:sz="0" w:space="0" w:color="auto"/>
                                        <w:bottom w:val="none" w:sz="0" w:space="0" w:color="auto"/>
                                        <w:right w:val="none" w:sz="0" w:space="0" w:color="auto"/>
                                      </w:divBdr>
                                      <w:divsChild>
                                        <w:div w:id="2047480277">
                                          <w:marLeft w:val="0"/>
                                          <w:marRight w:val="0"/>
                                          <w:marTop w:val="0"/>
                                          <w:marBottom w:val="0"/>
                                          <w:divBdr>
                                            <w:top w:val="none" w:sz="0" w:space="0" w:color="auto"/>
                                            <w:left w:val="none" w:sz="0" w:space="0" w:color="auto"/>
                                            <w:bottom w:val="none" w:sz="0" w:space="0" w:color="auto"/>
                                            <w:right w:val="none" w:sz="0" w:space="0" w:color="auto"/>
                                          </w:divBdr>
                                          <w:divsChild>
                                            <w:div w:id="2004701339">
                                              <w:marLeft w:val="0"/>
                                              <w:marRight w:val="0"/>
                                              <w:marTop w:val="0"/>
                                              <w:marBottom w:val="0"/>
                                              <w:divBdr>
                                                <w:top w:val="none" w:sz="0" w:space="0" w:color="auto"/>
                                                <w:left w:val="none" w:sz="0" w:space="0" w:color="auto"/>
                                                <w:bottom w:val="none" w:sz="0" w:space="0" w:color="auto"/>
                                                <w:right w:val="none" w:sz="0" w:space="0" w:color="auto"/>
                                              </w:divBdr>
                                              <w:divsChild>
                                                <w:div w:id="175384057">
                                                  <w:marLeft w:val="0"/>
                                                  <w:marRight w:val="0"/>
                                                  <w:marTop w:val="0"/>
                                                  <w:marBottom w:val="0"/>
                                                  <w:divBdr>
                                                    <w:top w:val="none" w:sz="0" w:space="0" w:color="auto"/>
                                                    <w:left w:val="none" w:sz="0" w:space="0" w:color="auto"/>
                                                    <w:bottom w:val="none" w:sz="0" w:space="0" w:color="auto"/>
                                                    <w:right w:val="none" w:sz="0" w:space="0" w:color="auto"/>
                                                  </w:divBdr>
                                                </w:div>
                                                <w:div w:id="214436063">
                                                  <w:marLeft w:val="0"/>
                                                  <w:marRight w:val="0"/>
                                                  <w:marTop w:val="0"/>
                                                  <w:marBottom w:val="0"/>
                                                  <w:divBdr>
                                                    <w:top w:val="none" w:sz="0" w:space="0" w:color="auto"/>
                                                    <w:left w:val="none" w:sz="0" w:space="0" w:color="auto"/>
                                                    <w:bottom w:val="none" w:sz="0" w:space="0" w:color="auto"/>
                                                    <w:right w:val="none" w:sz="0" w:space="0" w:color="auto"/>
                                                  </w:divBdr>
                                                </w:div>
                                                <w:div w:id="234508651">
                                                  <w:marLeft w:val="0"/>
                                                  <w:marRight w:val="0"/>
                                                  <w:marTop w:val="0"/>
                                                  <w:marBottom w:val="0"/>
                                                  <w:divBdr>
                                                    <w:top w:val="none" w:sz="0" w:space="0" w:color="auto"/>
                                                    <w:left w:val="none" w:sz="0" w:space="0" w:color="auto"/>
                                                    <w:bottom w:val="none" w:sz="0" w:space="0" w:color="auto"/>
                                                    <w:right w:val="none" w:sz="0" w:space="0" w:color="auto"/>
                                                  </w:divBdr>
                                                </w:div>
                                                <w:div w:id="261423693">
                                                  <w:marLeft w:val="0"/>
                                                  <w:marRight w:val="0"/>
                                                  <w:marTop w:val="0"/>
                                                  <w:marBottom w:val="0"/>
                                                  <w:divBdr>
                                                    <w:top w:val="none" w:sz="0" w:space="0" w:color="auto"/>
                                                    <w:left w:val="none" w:sz="0" w:space="0" w:color="auto"/>
                                                    <w:bottom w:val="none" w:sz="0" w:space="0" w:color="auto"/>
                                                    <w:right w:val="none" w:sz="0" w:space="0" w:color="auto"/>
                                                  </w:divBdr>
                                                </w:div>
                                                <w:div w:id="392240759">
                                                  <w:marLeft w:val="0"/>
                                                  <w:marRight w:val="0"/>
                                                  <w:marTop w:val="0"/>
                                                  <w:marBottom w:val="0"/>
                                                  <w:divBdr>
                                                    <w:top w:val="none" w:sz="0" w:space="0" w:color="auto"/>
                                                    <w:left w:val="none" w:sz="0" w:space="0" w:color="auto"/>
                                                    <w:bottom w:val="none" w:sz="0" w:space="0" w:color="auto"/>
                                                    <w:right w:val="none" w:sz="0" w:space="0" w:color="auto"/>
                                                  </w:divBdr>
                                                </w:div>
                                                <w:div w:id="663973989">
                                                  <w:marLeft w:val="0"/>
                                                  <w:marRight w:val="0"/>
                                                  <w:marTop w:val="0"/>
                                                  <w:marBottom w:val="0"/>
                                                  <w:divBdr>
                                                    <w:top w:val="none" w:sz="0" w:space="0" w:color="auto"/>
                                                    <w:left w:val="none" w:sz="0" w:space="0" w:color="auto"/>
                                                    <w:bottom w:val="none" w:sz="0" w:space="0" w:color="auto"/>
                                                    <w:right w:val="none" w:sz="0" w:space="0" w:color="auto"/>
                                                  </w:divBdr>
                                                </w:div>
                                                <w:div w:id="667288193">
                                                  <w:marLeft w:val="0"/>
                                                  <w:marRight w:val="0"/>
                                                  <w:marTop w:val="0"/>
                                                  <w:marBottom w:val="0"/>
                                                  <w:divBdr>
                                                    <w:top w:val="none" w:sz="0" w:space="0" w:color="auto"/>
                                                    <w:left w:val="none" w:sz="0" w:space="0" w:color="auto"/>
                                                    <w:bottom w:val="none" w:sz="0" w:space="0" w:color="auto"/>
                                                    <w:right w:val="none" w:sz="0" w:space="0" w:color="auto"/>
                                                  </w:divBdr>
                                                </w:div>
                                                <w:div w:id="899055507">
                                                  <w:marLeft w:val="0"/>
                                                  <w:marRight w:val="0"/>
                                                  <w:marTop w:val="0"/>
                                                  <w:marBottom w:val="0"/>
                                                  <w:divBdr>
                                                    <w:top w:val="none" w:sz="0" w:space="0" w:color="auto"/>
                                                    <w:left w:val="none" w:sz="0" w:space="0" w:color="auto"/>
                                                    <w:bottom w:val="none" w:sz="0" w:space="0" w:color="auto"/>
                                                    <w:right w:val="none" w:sz="0" w:space="0" w:color="auto"/>
                                                  </w:divBdr>
                                                </w:div>
                                                <w:div w:id="1123889839">
                                                  <w:marLeft w:val="0"/>
                                                  <w:marRight w:val="0"/>
                                                  <w:marTop w:val="0"/>
                                                  <w:marBottom w:val="0"/>
                                                  <w:divBdr>
                                                    <w:top w:val="none" w:sz="0" w:space="0" w:color="auto"/>
                                                    <w:left w:val="none" w:sz="0" w:space="0" w:color="auto"/>
                                                    <w:bottom w:val="none" w:sz="0" w:space="0" w:color="auto"/>
                                                    <w:right w:val="none" w:sz="0" w:space="0" w:color="auto"/>
                                                  </w:divBdr>
                                                </w:div>
                                                <w:div w:id="1243637613">
                                                  <w:marLeft w:val="0"/>
                                                  <w:marRight w:val="0"/>
                                                  <w:marTop w:val="0"/>
                                                  <w:marBottom w:val="0"/>
                                                  <w:divBdr>
                                                    <w:top w:val="none" w:sz="0" w:space="0" w:color="auto"/>
                                                    <w:left w:val="none" w:sz="0" w:space="0" w:color="auto"/>
                                                    <w:bottom w:val="none" w:sz="0" w:space="0" w:color="auto"/>
                                                    <w:right w:val="none" w:sz="0" w:space="0" w:color="auto"/>
                                                  </w:divBdr>
                                                </w:div>
                                                <w:div w:id="1256284282">
                                                  <w:marLeft w:val="0"/>
                                                  <w:marRight w:val="0"/>
                                                  <w:marTop w:val="0"/>
                                                  <w:marBottom w:val="0"/>
                                                  <w:divBdr>
                                                    <w:top w:val="none" w:sz="0" w:space="0" w:color="auto"/>
                                                    <w:left w:val="none" w:sz="0" w:space="0" w:color="auto"/>
                                                    <w:bottom w:val="none" w:sz="0" w:space="0" w:color="auto"/>
                                                    <w:right w:val="none" w:sz="0" w:space="0" w:color="auto"/>
                                                  </w:divBdr>
                                                </w:div>
                                                <w:div w:id="1306810738">
                                                  <w:marLeft w:val="0"/>
                                                  <w:marRight w:val="0"/>
                                                  <w:marTop w:val="0"/>
                                                  <w:marBottom w:val="0"/>
                                                  <w:divBdr>
                                                    <w:top w:val="none" w:sz="0" w:space="0" w:color="auto"/>
                                                    <w:left w:val="none" w:sz="0" w:space="0" w:color="auto"/>
                                                    <w:bottom w:val="none" w:sz="0" w:space="0" w:color="auto"/>
                                                    <w:right w:val="none" w:sz="0" w:space="0" w:color="auto"/>
                                                  </w:divBdr>
                                                </w:div>
                                                <w:div w:id="1385325010">
                                                  <w:marLeft w:val="0"/>
                                                  <w:marRight w:val="0"/>
                                                  <w:marTop w:val="0"/>
                                                  <w:marBottom w:val="0"/>
                                                  <w:divBdr>
                                                    <w:top w:val="none" w:sz="0" w:space="0" w:color="auto"/>
                                                    <w:left w:val="none" w:sz="0" w:space="0" w:color="auto"/>
                                                    <w:bottom w:val="none" w:sz="0" w:space="0" w:color="auto"/>
                                                    <w:right w:val="none" w:sz="0" w:space="0" w:color="auto"/>
                                                  </w:divBdr>
                                                </w:div>
                                                <w:div w:id="1396508184">
                                                  <w:marLeft w:val="0"/>
                                                  <w:marRight w:val="0"/>
                                                  <w:marTop w:val="0"/>
                                                  <w:marBottom w:val="0"/>
                                                  <w:divBdr>
                                                    <w:top w:val="none" w:sz="0" w:space="0" w:color="auto"/>
                                                    <w:left w:val="none" w:sz="0" w:space="0" w:color="auto"/>
                                                    <w:bottom w:val="none" w:sz="0" w:space="0" w:color="auto"/>
                                                    <w:right w:val="none" w:sz="0" w:space="0" w:color="auto"/>
                                                  </w:divBdr>
                                                </w:div>
                                                <w:div w:id="1418596214">
                                                  <w:marLeft w:val="0"/>
                                                  <w:marRight w:val="0"/>
                                                  <w:marTop w:val="0"/>
                                                  <w:marBottom w:val="0"/>
                                                  <w:divBdr>
                                                    <w:top w:val="none" w:sz="0" w:space="0" w:color="auto"/>
                                                    <w:left w:val="none" w:sz="0" w:space="0" w:color="auto"/>
                                                    <w:bottom w:val="none" w:sz="0" w:space="0" w:color="auto"/>
                                                    <w:right w:val="none" w:sz="0" w:space="0" w:color="auto"/>
                                                  </w:divBdr>
                                                </w:div>
                                                <w:div w:id="1708604810">
                                                  <w:marLeft w:val="0"/>
                                                  <w:marRight w:val="0"/>
                                                  <w:marTop w:val="0"/>
                                                  <w:marBottom w:val="0"/>
                                                  <w:divBdr>
                                                    <w:top w:val="none" w:sz="0" w:space="0" w:color="auto"/>
                                                    <w:left w:val="none" w:sz="0" w:space="0" w:color="auto"/>
                                                    <w:bottom w:val="none" w:sz="0" w:space="0" w:color="auto"/>
                                                    <w:right w:val="none" w:sz="0" w:space="0" w:color="auto"/>
                                                  </w:divBdr>
                                                </w:div>
                                                <w:div w:id="1755588695">
                                                  <w:marLeft w:val="0"/>
                                                  <w:marRight w:val="0"/>
                                                  <w:marTop w:val="0"/>
                                                  <w:marBottom w:val="0"/>
                                                  <w:divBdr>
                                                    <w:top w:val="none" w:sz="0" w:space="0" w:color="auto"/>
                                                    <w:left w:val="none" w:sz="0" w:space="0" w:color="auto"/>
                                                    <w:bottom w:val="none" w:sz="0" w:space="0" w:color="auto"/>
                                                    <w:right w:val="none" w:sz="0" w:space="0" w:color="auto"/>
                                                  </w:divBdr>
                                                </w:div>
                                                <w:div w:id="1857186497">
                                                  <w:marLeft w:val="0"/>
                                                  <w:marRight w:val="0"/>
                                                  <w:marTop w:val="0"/>
                                                  <w:marBottom w:val="0"/>
                                                  <w:divBdr>
                                                    <w:top w:val="none" w:sz="0" w:space="0" w:color="auto"/>
                                                    <w:left w:val="none" w:sz="0" w:space="0" w:color="auto"/>
                                                    <w:bottom w:val="none" w:sz="0" w:space="0" w:color="auto"/>
                                                    <w:right w:val="none" w:sz="0" w:space="0" w:color="auto"/>
                                                  </w:divBdr>
                                                </w:div>
                                                <w:div w:id="1887597030">
                                                  <w:marLeft w:val="0"/>
                                                  <w:marRight w:val="0"/>
                                                  <w:marTop w:val="0"/>
                                                  <w:marBottom w:val="0"/>
                                                  <w:divBdr>
                                                    <w:top w:val="none" w:sz="0" w:space="0" w:color="auto"/>
                                                    <w:left w:val="none" w:sz="0" w:space="0" w:color="auto"/>
                                                    <w:bottom w:val="none" w:sz="0" w:space="0" w:color="auto"/>
                                                    <w:right w:val="none" w:sz="0" w:space="0" w:color="auto"/>
                                                  </w:divBdr>
                                                </w:div>
                                                <w:div w:id="19641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410838">
      <w:bodyDiv w:val="1"/>
      <w:marLeft w:val="0"/>
      <w:marRight w:val="0"/>
      <w:marTop w:val="0"/>
      <w:marBottom w:val="0"/>
      <w:divBdr>
        <w:top w:val="none" w:sz="0" w:space="0" w:color="auto"/>
        <w:left w:val="none" w:sz="0" w:space="0" w:color="auto"/>
        <w:bottom w:val="none" w:sz="0" w:space="0" w:color="auto"/>
        <w:right w:val="none" w:sz="0" w:space="0" w:color="auto"/>
      </w:divBdr>
      <w:divsChild>
        <w:div w:id="618340088">
          <w:marLeft w:val="0"/>
          <w:marRight w:val="0"/>
          <w:marTop w:val="0"/>
          <w:marBottom w:val="0"/>
          <w:divBdr>
            <w:top w:val="none" w:sz="0" w:space="0" w:color="auto"/>
            <w:left w:val="none" w:sz="0" w:space="0" w:color="auto"/>
            <w:bottom w:val="none" w:sz="0" w:space="0" w:color="auto"/>
            <w:right w:val="none" w:sz="0" w:space="0" w:color="auto"/>
          </w:divBdr>
          <w:divsChild>
            <w:div w:id="263268299">
              <w:marLeft w:val="0"/>
              <w:marRight w:val="0"/>
              <w:marTop w:val="0"/>
              <w:marBottom w:val="0"/>
              <w:divBdr>
                <w:top w:val="none" w:sz="0" w:space="0" w:color="auto"/>
                <w:left w:val="none" w:sz="0" w:space="0" w:color="auto"/>
                <w:bottom w:val="none" w:sz="0" w:space="0" w:color="auto"/>
                <w:right w:val="none" w:sz="0" w:space="0" w:color="auto"/>
              </w:divBdr>
              <w:divsChild>
                <w:div w:id="528757757">
                  <w:marLeft w:val="0"/>
                  <w:marRight w:val="0"/>
                  <w:marTop w:val="0"/>
                  <w:marBottom w:val="0"/>
                  <w:divBdr>
                    <w:top w:val="none" w:sz="0" w:space="0" w:color="auto"/>
                    <w:left w:val="none" w:sz="0" w:space="0" w:color="auto"/>
                    <w:bottom w:val="none" w:sz="0" w:space="0" w:color="auto"/>
                    <w:right w:val="none" w:sz="0" w:space="0" w:color="auto"/>
                  </w:divBdr>
                  <w:divsChild>
                    <w:div w:id="1139804588">
                      <w:marLeft w:val="0"/>
                      <w:marRight w:val="0"/>
                      <w:marTop w:val="0"/>
                      <w:marBottom w:val="0"/>
                      <w:divBdr>
                        <w:top w:val="none" w:sz="0" w:space="0" w:color="auto"/>
                        <w:left w:val="none" w:sz="0" w:space="0" w:color="auto"/>
                        <w:bottom w:val="none" w:sz="0" w:space="0" w:color="auto"/>
                        <w:right w:val="none" w:sz="0" w:space="0" w:color="auto"/>
                      </w:divBdr>
                      <w:divsChild>
                        <w:div w:id="1027101677">
                          <w:marLeft w:val="0"/>
                          <w:marRight w:val="0"/>
                          <w:marTop w:val="0"/>
                          <w:marBottom w:val="0"/>
                          <w:divBdr>
                            <w:top w:val="none" w:sz="0" w:space="0" w:color="auto"/>
                            <w:left w:val="none" w:sz="0" w:space="0" w:color="auto"/>
                            <w:bottom w:val="none" w:sz="0" w:space="0" w:color="auto"/>
                            <w:right w:val="none" w:sz="0" w:space="0" w:color="auto"/>
                          </w:divBdr>
                          <w:divsChild>
                            <w:div w:id="741296455">
                              <w:marLeft w:val="0"/>
                              <w:marRight w:val="0"/>
                              <w:marTop w:val="0"/>
                              <w:marBottom w:val="0"/>
                              <w:divBdr>
                                <w:top w:val="none" w:sz="0" w:space="0" w:color="auto"/>
                                <w:left w:val="none" w:sz="0" w:space="0" w:color="auto"/>
                                <w:bottom w:val="none" w:sz="0" w:space="0" w:color="auto"/>
                                <w:right w:val="none" w:sz="0" w:space="0" w:color="auto"/>
                              </w:divBdr>
                              <w:divsChild>
                                <w:div w:id="244848623">
                                  <w:marLeft w:val="0"/>
                                  <w:marRight w:val="0"/>
                                  <w:marTop w:val="0"/>
                                  <w:marBottom w:val="0"/>
                                  <w:divBdr>
                                    <w:top w:val="none" w:sz="0" w:space="0" w:color="auto"/>
                                    <w:left w:val="none" w:sz="0" w:space="0" w:color="auto"/>
                                    <w:bottom w:val="none" w:sz="0" w:space="0" w:color="auto"/>
                                    <w:right w:val="none" w:sz="0" w:space="0" w:color="auto"/>
                                  </w:divBdr>
                                  <w:divsChild>
                                    <w:div w:id="1068310237">
                                      <w:marLeft w:val="0"/>
                                      <w:marRight w:val="0"/>
                                      <w:marTop w:val="0"/>
                                      <w:marBottom w:val="0"/>
                                      <w:divBdr>
                                        <w:top w:val="none" w:sz="0" w:space="0" w:color="auto"/>
                                        <w:left w:val="none" w:sz="0" w:space="0" w:color="auto"/>
                                        <w:bottom w:val="none" w:sz="0" w:space="0" w:color="auto"/>
                                        <w:right w:val="none" w:sz="0" w:space="0" w:color="auto"/>
                                      </w:divBdr>
                                      <w:divsChild>
                                        <w:div w:id="1547715487">
                                          <w:marLeft w:val="0"/>
                                          <w:marRight w:val="0"/>
                                          <w:marTop w:val="0"/>
                                          <w:marBottom w:val="0"/>
                                          <w:divBdr>
                                            <w:top w:val="none" w:sz="0" w:space="0" w:color="auto"/>
                                            <w:left w:val="none" w:sz="0" w:space="0" w:color="auto"/>
                                            <w:bottom w:val="none" w:sz="0" w:space="0" w:color="auto"/>
                                            <w:right w:val="none" w:sz="0" w:space="0" w:color="auto"/>
                                          </w:divBdr>
                                          <w:divsChild>
                                            <w:div w:id="1480073047">
                                              <w:marLeft w:val="0"/>
                                              <w:marRight w:val="0"/>
                                              <w:marTop w:val="0"/>
                                              <w:marBottom w:val="0"/>
                                              <w:divBdr>
                                                <w:top w:val="none" w:sz="0" w:space="0" w:color="auto"/>
                                                <w:left w:val="none" w:sz="0" w:space="0" w:color="auto"/>
                                                <w:bottom w:val="none" w:sz="0" w:space="0" w:color="auto"/>
                                                <w:right w:val="none" w:sz="0" w:space="0" w:color="auto"/>
                                              </w:divBdr>
                                              <w:divsChild>
                                                <w:div w:id="549200">
                                                  <w:marLeft w:val="0"/>
                                                  <w:marRight w:val="0"/>
                                                  <w:marTop w:val="0"/>
                                                  <w:marBottom w:val="0"/>
                                                  <w:divBdr>
                                                    <w:top w:val="none" w:sz="0" w:space="0" w:color="auto"/>
                                                    <w:left w:val="none" w:sz="0" w:space="0" w:color="auto"/>
                                                    <w:bottom w:val="none" w:sz="0" w:space="0" w:color="auto"/>
                                                    <w:right w:val="none" w:sz="0" w:space="0" w:color="auto"/>
                                                  </w:divBdr>
                                                </w:div>
                                                <w:div w:id="711002596">
                                                  <w:marLeft w:val="0"/>
                                                  <w:marRight w:val="0"/>
                                                  <w:marTop w:val="0"/>
                                                  <w:marBottom w:val="0"/>
                                                  <w:divBdr>
                                                    <w:top w:val="none" w:sz="0" w:space="0" w:color="auto"/>
                                                    <w:left w:val="none" w:sz="0" w:space="0" w:color="auto"/>
                                                    <w:bottom w:val="none" w:sz="0" w:space="0" w:color="auto"/>
                                                    <w:right w:val="none" w:sz="0" w:space="0" w:color="auto"/>
                                                  </w:divBdr>
                                                </w:div>
                                                <w:div w:id="1437943527">
                                                  <w:marLeft w:val="0"/>
                                                  <w:marRight w:val="0"/>
                                                  <w:marTop w:val="0"/>
                                                  <w:marBottom w:val="0"/>
                                                  <w:divBdr>
                                                    <w:top w:val="none" w:sz="0" w:space="0" w:color="auto"/>
                                                    <w:left w:val="none" w:sz="0" w:space="0" w:color="auto"/>
                                                    <w:bottom w:val="none" w:sz="0" w:space="0" w:color="auto"/>
                                                    <w:right w:val="none" w:sz="0" w:space="0" w:color="auto"/>
                                                  </w:divBdr>
                                                </w:div>
                                                <w:div w:id="19451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603241">
      <w:bodyDiv w:val="1"/>
      <w:marLeft w:val="0"/>
      <w:marRight w:val="0"/>
      <w:marTop w:val="0"/>
      <w:marBottom w:val="0"/>
      <w:divBdr>
        <w:top w:val="none" w:sz="0" w:space="0" w:color="auto"/>
        <w:left w:val="none" w:sz="0" w:space="0" w:color="auto"/>
        <w:bottom w:val="none" w:sz="0" w:space="0" w:color="auto"/>
        <w:right w:val="none" w:sz="0" w:space="0" w:color="auto"/>
      </w:divBdr>
      <w:divsChild>
        <w:div w:id="1113091447">
          <w:marLeft w:val="0"/>
          <w:marRight w:val="0"/>
          <w:marTop w:val="0"/>
          <w:marBottom w:val="0"/>
          <w:divBdr>
            <w:top w:val="none" w:sz="0" w:space="0" w:color="auto"/>
            <w:left w:val="none" w:sz="0" w:space="0" w:color="auto"/>
            <w:bottom w:val="none" w:sz="0" w:space="0" w:color="auto"/>
            <w:right w:val="none" w:sz="0" w:space="0" w:color="auto"/>
          </w:divBdr>
          <w:divsChild>
            <w:div w:id="571282812">
              <w:marLeft w:val="0"/>
              <w:marRight w:val="0"/>
              <w:marTop w:val="0"/>
              <w:marBottom w:val="0"/>
              <w:divBdr>
                <w:top w:val="none" w:sz="0" w:space="0" w:color="auto"/>
                <w:left w:val="none" w:sz="0" w:space="0" w:color="auto"/>
                <w:bottom w:val="none" w:sz="0" w:space="0" w:color="auto"/>
                <w:right w:val="none" w:sz="0" w:space="0" w:color="auto"/>
              </w:divBdr>
              <w:divsChild>
                <w:div w:id="849612268">
                  <w:marLeft w:val="0"/>
                  <w:marRight w:val="0"/>
                  <w:marTop w:val="0"/>
                  <w:marBottom w:val="0"/>
                  <w:divBdr>
                    <w:top w:val="none" w:sz="0" w:space="0" w:color="auto"/>
                    <w:left w:val="none" w:sz="0" w:space="0" w:color="auto"/>
                    <w:bottom w:val="none" w:sz="0" w:space="0" w:color="auto"/>
                    <w:right w:val="none" w:sz="0" w:space="0" w:color="auto"/>
                  </w:divBdr>
                  <w:divsChild>
                    <w:div w:id="1822576874">
                      <w:marLeft w:val="0"/>
                      <w:marRight w:val="0"/>
                      <w:marTop w:val="0"/>
                      <w:marBottom w:val="0"/>
                      <w:divBdr>
                        <w:top w:val="none" w:sz="0" w:space="0" w:color="auto"/>
                        <w:left w:val="none" w:sz="0" w:space="0" w:color="auto"/>
                        <w:bottom w:val="none" w:sz="0" w:space="0" w:color="auto"/>
                        <w:right w:val="none" w:sz="0" w:space="0" w:color="auto"/>
                      </w:divBdr>
                      <w:divsChild>
                        <w:div w:id="168640733">
                          <w:marLeft w:val="0"/>
                          <w:marRight w:val="0"/>
                          <w:marTop w:val="0"/>
                          <w:marBottom w:val="0"/>
                          <w:divBdr>
                            <w:top w:val="none" w:sz="0" w:space="0" w:color="auto"/>
                            <w:left w:val="none" w:sz="0" w:space="0" w:color="auto"/>
                            <w:bottom w:val="none" w:sz="0" w:space="0" w:color="auto"/>
                            <w:right w:val="none" w:sz="0" w:space="0" w:color="auto"/>
                          </w:divBdr>
                          <w:divsChild>
                            <w:div w:id="219555769">
                              <w:marLeft w:val="0"/>
                              <w:marRight w:val="0"/>
                              <w:marTop w:val="0"/>
                              <w:marBottom w:val="0"/>
                              <w:divBdr>
                                <w:top w:val="none" w:sz="0" w:space="0" w:color="auto"/>
                                <w:left w:val="none" w:sz="0" w:space="0" w:color="auto"/>
                                <w:bottom w:val="none" w:sz="0" w:space="0" w:color="auto"/>
                                <w:right w:val="none" w:sz="0" w:space="0" w:color="auto"/>
                              </w:divBdr>
                              <w:divsChild>
                                <w:div w:id="1899126294">
                                  <w:marLeft w:val="0"/>
                                  <w:marRight w:val="0"/>
                                  <w:marTop w:val="0"/>
                                  <w:marBottom w:val="0"/>
                                  <w:divBdr>
                                    <w:top w:val="none" w:sz="0" w:space="0" w:color="auto"/>
                                    <w:left w:val="none" w:sz="0" w:space="0" w:color="auto"/>
                                    <w:bottom w:val="none" w:sz="0" w:space="0" w:color="auto"/>
                                    <w:right w:val="none" w:sz="0" w:space="0" w:color="auto"/>
                                  </w:divBdr>
                                  <w:divsChild>
                                    <w:div w:id="195043663">
                                      <w:marLeft w:val="0"/>
                                      <w:marRight w:val="0"/>
                                      <w:marTop w:val="0"/>
                                      <w:marBottom w:val="0"/>
                                      <w:divBdr>
                                        <w:top w:val="none" w:sz="0" w:space="0" w:color="auto"/>
                                        <w:left w:val="none" w:sz="0" w:space="0" w:color="auto"/>
                                        <w:bottom w:val="none" w:sz="0" w:space="0" w:color="auto"/>
                                        <w:right w:val="none" w:sz="0" w:space="0" w:color="auto"/>
                                      </w:divBdr>
                                      <w:divsChild>
                                        <w:div w:id="497426728">
                                          <w:marLeft w:val="0"/>
                                          <w:marRight w:val="0"/>
                                          <w:marTop w:val="0"/>
                                          <w:marBottom w:val="0"/>
                                          <w:divBdr>
                                            <w:top w:val="none" w:sz="0" w:space="0" w:color="auto"/>
                                            <w:left w:val="none" w:sz="0" w:space="0" w:color="auto"/>
                                            <w:bottom w:val="none" w:sz="0" w:space="0" w:color="auto"/>
                                            <w:right w:val="none" w:sz="0" w:space="0" w:color="auto"/>
                                          </w:divBdr>
                                          <w:divsChild>
                                            <w:div w:id="1233157717">
                                              <w:marLeft w:val="0"/>
                                              <w:marRight w:val="0"/>
                                              <w:marTop w:val="0"/>
                                              <w:marBottom w:val="0"/>
                                              <w:divBdr>
                                                <w:top w:val="none" w:sz="0" w:space="0" w:color="auto"/>
                                                <w:left w:val="none" w:sz="0" w:space="0" w:color="auto"/>
                                                <w:bottom w:val="none" w:sz="0" w:space="0" w:color="auto"/>
                                                <w:right w:val="none" w:sz="0" w:space="0" w:color="auto"/>
                                              </w:divBdr>
                                              <w:divsChild>
                                                <w:div w:id="328294117">
                                                  <w:marLeft w:val="0"/>
                                                  <w:marRight w:val="0"/>
                                                  <w:marTop w:val="0"/>
                                                  <w:marBottom w:val="0"/>
                                                  <w:divBdr>
                                                    <w:top w:val="none" w:sz="0" w:space="0" w:color="auto"/>
                                                    <w:left w:val="none" w:sz="0" w:space="0" w:color="auto"/>
                                                    <w:bottom w:val="none" w:sz="0" w:space="0" w:color="auto"/>
                                                    <w:right w:val="none" w:sz="0" w:space="0" w:color="auto"/>
                                                  </w:divBdr>
                                                </w:div>
                                                <w:div w:id="469135492">
                                                  <w:marLeft w:val="0"/>
                                                  <w:marRight w:val="0"/>
                                                  <w:marTop w:val="0"/>
                                                  <w:marBottom w:val="0"/>
                                                  <w:divBdr>
                                                    <w:top w:val="none" w:sz="0" w:space="0" w:color="auto"/>
                                                    <w:left w:val="none" w:sz="0" w:space="0" w:color="auto"/>
                                                    <w:bottom w:val="none" w:sz="0" w:space="0" w:color="auto"/>
                                                    <w:right w:val="none" w:sz="0" w:space="0" w:color="auto"/>
                                                  </w:divBdr>
                                                </w:div>
                                                <w:div w:id="657391622">
                                                  <w:marLeft w:val="0"/>
                                                  <w:marRight w:val="0"/>
                                                  <w:marTop w:val="0"/>
                                                  <w:marBottom w:val="0"/>
                                                  <w:divBdr>
                                                    <w:top w:val="none" w:sz="0" w:space="0" w:color="auto"/>
                                                    <w:left w:val="none" w:sz="0" w:space="0" w:color="auto"/>
                                                    <w:bottom w:val="none" w:sz="0" w:space="0" w:color="auto"/>
                                                    <w:right w:val="none" w:sz="0" w:space="0" w:color="auto"/>
                                                  </w:divBdr>
                                                </w:div>
                                                <w:div w:id="729352681">
                                                  <w:marLeft w:val="0"/>
                                                  <w:marRight w:val="0"/>
                                                  <w:marTop w:val="0"/>
                                                  <w:marBottom w:val="0"/>
                                                  <w:divBdr>
                                                    <w:top w:val="none" w:sz="0" w:space="0" w:color="auto"/>
                                                    <w:left w:val="none" w:sz="0" w:space="0" w:color="auto"/>
                                                    <w:bottom w:val="none" w:sz="0" w:space="0" w:color="auto"/>
                                                    <w:right w:val="none" w:sz="0" w:space="0" w:color="auto"/>
                                                  </w:divBdr>
                                                </w:div>
                                                <w:div w:id="1055931684">
                                                  <w:marLeft w:val="0"/>
                                                  <w:marRight w:val="0"/>
                                                  <w:marTop w:val="0"/>
                                                  <w:marBottom w:val="0"/>
                                                  <w:divBdr>
                                                    <w:top w:val="none" w:sz="0" w:space="0" w:color="auto"/>
                                                    <w:left w:val="none" w:sz="0" w:space="0" w:color="auto"/>
                                                    <w:bottom w:val="none" w:sz="0" w:space="0" w:color="auto"/>
                                                    <w:right w:val="none" w:sz="0" w:space="0" w:color="auto"/>
                                                  </w:divBdr>
                                                </w:div>
                                                <w:div w:id="195798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72830">
      <w:bodyDiv w:val="1"/>
      <w:marLeft w:val="0"/>
      <w:marRight w:val="0"/>
      <w:marTop w:val="0"/>
      <w:marBottom w:val="0"/>
      <w:divBdr>
        <w:top w:val="none" w:sz="0" w:space="0" w:color="auto"/>
        <w:left w:val="none" w:sz="0" w:space="0" w:color="auto"/>
        <w:bottom w:val="none" w:sz="0" w:space="0" w:color="auto"/>
        <w:right w:val="none" w:sz="0" w:space="0" w:color="auto"/>
      </w:divBdr>
      <w:divsChild>
        <w:div w:id="2109037011">
          <w:marLeft w:val="0"/>
          <w:marRight w:val="0"/>
          <w:marTop w:val="0"/>
          <w:marBottom w:val="0"/>
          <w:divBdr>
            <w:top w:val="none" w:sz="0" w:space="0" w:color="auto"/>
            <w:left w:val="none" w:sz="0" w:space="0" w:color="auto"/>
            <w:bottom w:val="none" w:sz="0" w:space="0" w:color="auto"/>
            <w:right w:val="none" w:sz="0" w:space="0" w:color="auto"/>
          </w:divBdr>
          <w:divsChild>
            <w:div w:id="1862933125">
              <w:marLeft w:val="0"/>
              <w:marRight w:val="0"/>
              <w:marTop w:val="0"/>
              <w:marBottom w:val="0"/>
              <w:divBdr>
                <w:top w:val="none" w:sz="0" w:space="0" w:color="auto"/>
                <w:left w:val="none" w:sz="0" w:space="0" w:color="auto"/>
                <w:bottom w:val="none" w:sz="0" w:space="0" w:color="auto"/>
                <w:right w:val="none" w:sz="0" w:space="0" w:color="auto"/>
              </w:divBdr>
              <w:divsChild>
                <w:div w:id="860822109">
                  <w:marLeft w:val="0"/>
                  <w:marRight w:val="0"/>
                  <w:marTop w:val="0"/>
                  <w:marBottom w:val="0"/>
                  <w:divBdr>
                    <w:top w:val="none" w:sz="0" w:space="0" w:color="auto"/>
                    <w:left w:val="none" w:sz="0" w:space="0" w:color="auto"/>
                    <w:bottom w:val="none" w:sz="0" w:space="0" w:color="auto"/>
                    <w:right w:val="none" w:sz="0" w:space="0" w:color="auto"/>
                  </w:divBdr>
                  <w:divsChild>
                    <w:div w:id="1531255978">
                      <w:marLeft w:val="0"/>
                      <w:marRight w:val="0"/>
                      <w:marTop w:val="0"/>
                      <w:marBottom w:val="0"/>
                      <w:divBdr>
                        <w:top w:val="none" w:sz="0" w:space="0" w:color="auto"/>
                        <w:left w:val="none" w:sz="0" w:space="0" w:color="auto"/>
                        <w:bottom w:val="none" w:sz="0" w:space="0" w:color="auto"/>
                        <w:right w:val="none" w:sz="0" w:space="0" w:color="auto"/>
                      </w:divBdr>
                      <w:divsChild>
                        <w:div w:id="1368140502">
                          <w:marLeft w:val="0"/>
                          <w:marRight w:val="0"/>
                          <w:marTop w:val="0"/>
                          <w:marBottom w:val="0"/>
                          <w:divBdr>
                            <w:top w:val="none" w:sz="0" w:space="0" w:color="auto"/>
                            <w:left w:val="none" w:sz="0" w:space="0" w:color="auto"/>
                            <w:bottom w:val="none" w:sz="0" w:space="0" w:color="auto"/>
                            <w:right w:val="none" w:sz="0" w:space="0" w:color="auto"/>
                          </w:divBdr>
                          <w:divsChild>
                            <w:div w:id="2094281553">
                              <w:marLeft w:val="0"/>
                              <w:marRight w:val="0"/>
                              <w:marTop w:val="0"/>
                              <w:marBottom w:val="0"/>
                              <w:divBdr>
                                <w:top w:val="none" w:sz="0" w:space="0" w:color="auto"/>
                                <w:left w:val="none" w:sz="0" w:space="0" w:color="auto"/>
                                <w:bottom w:val="none" w:sz="0" w:space="0" w:color="auto"/>
                                <w:right w:val="none" w:sz="0" w:space="0" w:color="auto"/>
                              </w:divBdr>
                              <w:divsChild>
                                <w:div w:id="1287278521">
                                  <w:marLeft w:val="0"/>
                                  <w:marRight w:val="0"/>
                                  <w:marTop w:val="0"/>
                                  <w:marBottom w:val="0"/>
                                  <w:divBdr>
                                    <w:top w:val="none" w:sz="0" w:space="0" w:color="auto"/>
                                    <w:left w:val="none" w:sz="0" w:space="0" w:color="auto"/>
                                    <w:bottom w:val="none" w:sz="0" w:space="0" w:color="auto"/>
                                    <w:right w:val="none" w:sz="0" w:space="0" w:color="auto"/>
                                  </w:divBdr>
                                  <w:divsChild>
                                    <w:div w:id="897322540">
                                      <w:marLeft w:val="0"/>
                                      <w:marRight w:val="0"/>
                                      <w:marTop w:val="0"/>
                                      <w:marBottom w:val="0"/>
                                      <w:divBdr>
                                        <w:top w:val="none" w:sz="0" w:space="0" w:color="auto"/>
                                        <w:left w:val="none" w:sz="0" w:space="0" w:color="auto"/>
                                        <w:bottom w:val="none" w:sz="0" w:space="0" w:color="auto"/>
                                        <w:right w:val="none" w:sz="0" w:space="0" w:color="auto"/>
                                      </w:divBdr>
                                      <w:divsChild>
                                        <w:div w:id="1936396237">
                                          <w:marLeft w:val="0"/>
                                          <w:marRight w:val="0"/>
                                          <w:marTop w:val="0"/>
                                          <w:marBottom w:val="0"/>
                                          <w:divBdr>
                                            <w:top w:val="none" w:sz="0" w:space="0" w:color="auto"/>
                                            <w:left w:val="none" w:sz="0" w:space="0" w:color="auto"/>
                                            <w:bottom w:val="none" w:sz="0" w:space="0" w:color="auto"/>
                                            <w:right w:val="none" w:sz="0" w:space="0" w:color="auto"/>
                                          </w:divBdr>
                                          <w:divsChild>
                                            <w:div w:id="1997176680">
                                              <w:marLeft w:val="0"/>
                                              <w:marRight w:val="0"/>
                                              <w:marTop w:val="0"/>
                                              <w:marBottom w:val="0"/>
                                              <w:divBdr>
                                                <w:top w:val="none" w:sz="0" w:space="0" w:color="auto"/>
                                                <w:left w:val="none" w:sz="0" w:space="0" w:color="auto"/>
                                                <w:bottom w:val="none" w:sz="0" w:space="0" w:color="auto"/>
                                                <w:right w:val="none" w:sz="0" w:space="0" w:color="auto"/>
                                              </w:divBdr>
                                              <w:divsChild>
                                                <w:div w:id="47842944">
                                                  <w:marLeft w:val="0"/>
                                                  <w:marRight w:val="0"/>
                                                  <w:marTop w:val="0"/>
                                                  <w:marBottom w:val="0"/>
                                                  <w:divBdr>
                                                    <w:top w:val="none" w:sz="0" w:space="0" w:color="auto"/>
                                                    <w:left w:val="none" w:sz="0" w:space="0" w:color="auto"/>
                                                    <w:bottom w:val="none" w:sz="0" w:space="0" w:color="auto"/>
                                                    <w:right w:val="none" w:sz="0" w:space="0" w:color="auto"/>
                                                  </w:divBdr>
                                                </w:div>
                                                <w:div w:id="327292544">
                                                  <w:marLeft w:val="0"/>
                                                  <w:marRight w:val="0"/>
                                                  <w:marTop w:val="0"/>
                                                  <w:marBottom w:val="0"/>
                                                  <w:divBdr>
                                                    <w:top w:val="none" w:sz="0" w:space="0" w:color="auto"/>
                                                    <w:left w:val="none" w:sz="0" w:space="0" w:color="auto"/>
                                                    <w:bottom w:val="none" w:sz="0" w:space="0" w:color="auto"/>
                                                    <w:right w:val="none" w:sz="0" w:space="0" w:color="auto"/>
                                                  </w:divBdr>
                                                </w:div>
                                                <w:div w:id="1172528641">
                                                  <w:marLeft w:val="0"/>
                                                  <w:marRight w:val="0"/>
                                                  <w:marTop w:val="0"/>
                                                  <w:marBottom w:val="0"/>
                                                  <w:divBdr>
                                                    <w:top w:val="none" w:sz="0" w:space="0" w:color="auto"/>
                                                    <w:left w:val="none" w:sz="0" w:space="0" w:color="auto"/>
                                                    <w:bottom w:val="none" w:sz="0" w:space="0" w:color="auto"/>
                                                    <w:right w:val="none" w:sz="0" w:space="0" w:color="auto"/>
                                                  </w:divBdr>
                                                </w:div>
                                                <w:div w:id="1217399389">
                                                  <w:marLeft w:val="0"/>
                                                  <w:marRight w:val="0"/>
                                                  <w:marTop w:val="0"/>
                                                  <w:marBottom w:val="0"/>
                                                  <w:divBdr>
                                                    <w:top w:val="none" w:sz="0" w:space="0" w:color="auto"/>
                                                    <w:left w:val="none" w:sz="0" w:space="0" w:color="auto"/>
                                                    <w:bottom w:val="none" w:sz="0" w:space="0" w:color="auto"/>
                                                    <w:right w:val="none" w:sz="0" w:space="0" w:color="auto"/>
                                                  </w:divBdr>
                                                </w:div>
                                                <w:div w:id="1277132297">
                                                  <w:marLeft w:val="0"/>
                                                  <w:marRight w:val="0"/>
                                                  <w:marTop w:val="0"/>
                                                  <w:marBottom w:val="0"/>
                                                  <w:divBdr>
                                                    <w:top w:val="none" w:sz="0" w:space="0" w:color="auto"/>
                                                    <w:left w:val="none" w:sz="0" w:space="0" w:color="auto"/>
                                                    <w:bottom w:val="none" w:sz="0" w:space="0" w:color="auto"/>
                                                    <w:right w:val="none" w:sz="0" w:space="0" w:color="auto"/>
                                                  </w:divBdr>
                                                </w:div>
                                                <w:div w:id="1378360111">
                                                  <w:marLeft w:val="0"/>
                                                  <w:marRight w:val="0"/>
                                                  <w:marTop w:val="0"/>
                                                  <w:marBottom w:val="0"/>
                                                  <w:divBdr>
                                                    <w:top w:val="none" w:sz="0" w:space="0" w:color="auto"/>
                                                    <w:left w:val="none" w:sz="0" w:space="0" w:color="auto"/>
                                                    <w:bottom w:val="none" w:sz="0" w:space="0" w:color="auto"/>
                                                    <w:right w:val="none" w:sz="0" w:space="0" w:color="auto"/>
                                                  </w:divBdr>
                                                </w:div>
                                                <w:div w:id="1725988675">
                                                  <w:marLeft w:val="0"/>
                                                  <w:marRight w:val="0"/>
                                                  <w:marTop w:val="0"/>
                                                  <w:marBottom w:val="0"/>
                                                  <w:divBdr>
                                                    <w:top w:val="none" w:sz="0" w:space="0" w:color="auto"/>
                                                    <w:left w:val="none" w:sz="0" w:space="0" w:color="auto"/>
                                                    <w:bottom w:val="none" w:sz="0" w:space="0" w:color="auto"/>
                                                    <w:right w:val="none" w:sz="0" w:space="0" w:color="auto"/>
                                                  </w:divBdr>
                                                </w:div>
                                                <w:div w:id="18834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2121236">
      <w:bodyDiv w:val="1"/>
      <w:marLeft w:val="0"/>
      <w:marRight w:val="0"/>
      <w:marTop w:val="0"/>
      <w:marBottom w:val="0"/>
      <w:divBdr>
        <w:top w:val="none" w:sz="0" w:space="0" w:color="auto"/>
        <w:left w:val="none" w:sz="0" w:space="0" w:color="auto"/>
        <w:bottom w:val="none" w:sz="0" w:space="0" w:color="auto"/>
        <w:right w:val="none" w:sz="0" w:space="0" w:color="auto"/>
      </w:divBdr>
      <w:divsChild>
        <w:div w:id="1398940746">
          <w:marLeft w:val="0"/>
          <w:marRight w:val="0"/>
          <w:marTop w:val="0"/>
          <w:marBottom w:val="0"/>
          <w:divBdr>
            <w:top w:val="none" w:sz="0" w:space="0" w:color="auto"/>
            <w:left w:val="none" w:sz="0" w:space="0" w:color="auto"/>
            <w:bottom w:val="none" w:sz="0" w:space="0" w:color="auto"/>
            <w:right w:val="none" w:sz="0" w:space="0" w:color="auto"/>
          </w:divBdr>
          <w:divsChild>
            <w:div w:id="1035696502">
              <w:marLeft w:val="0"/>
              <w:marRight w:val="0"/>
              <w:marTop w:val="0"/>
              <w:marBottom w:val="0"/>
              <w:divBdr>
                <w:top w:val="none" w:sz="0" w:space="0" w:color="auto"/>
                <w:left w:val="none" w:sz="0" w:space="0" w:color="auto"/>
                <w:bottom w:val="none" w:sz="0" w:space="0" w:color="auto"/>
                <w:right w:val="none" w:sz="0" w:space="0" w:color="auto"/>
              </w:divBdr>
              <w:divsChild>
                <w:div w:id="1411850898">
                  <w:marLeft w:val="0"/>
                  <w:marRight w:val="0"/>
                  <w:marTop w:val="0"/>
                  <w:marBottom w:val="0"/>
                  <w:divBdr>
                    <w:top w:val="none" w:sz="0" w:space="0" w:color="auto"/>
                    <w:left w:val="none" w:sz="0" w:space="0" w:color="auto"/>
                    <w:bottom w:val="none" w:sz="0" w:space="0" w:color="auto"/>
                    <w:right w:val="none" w:sz="0" w:space="0" w:color="auto"/>
                  </w:divBdr>
                  <w:divsChild>
                    <w:div w:id="449206103">
                      <w:marLeft w:val="0"/>
                      <w:marRight w:val="0"/>
                      <w:marTop w:val="0"/>
                      <w:marBottom w:val="0"/>
                      <w:divBdr>
                        <w:top w:val="none" w:sz="0" w:space="0" w:color="auto"/>
                        <w:left w:val="none" w:sz="0" w:space="0" w:color="auto"/>
                        <w:bottom w:val="none" w:sz="0" w:space="0" w:color="auto"/>
                        <w:right w:val="none" w:sz="0" w:space="0" w:color="auto"/>
                      </w:divBdr>
                      <w:divsChild>
                        <w:div w:id="109057720">
                          <w:marLeft w:val="0"/>
                          <w:marRight w:val="0"/>
                          <w:marTop w:val="0"/>
                          <w:marBottom w:val="0"/>
                          <w:divBdr>
                            <w:top w:val="none" w:sz="0" w:space="0" w:color="auto"/>
                            <w:left w:val="none" w:sz="0" w:space="0" w:color="auto"/>
                            <w:bottom w:val="none" w:sz="0" w:space="0" w:color="auto"/>
                            <w:right w:val="none" w:sz="0" w:space="0" w:color="auto"/>
                          </w:divBdr>
                          <w:divsChild>
                            <w:div w:id="1991320372">
                              <w:marLeft w:val="0"/>
                              <w:marRight w:val="0"/>
                              <w:marTop w:val="0"/>
                              <w:marBottom w:val="0"/>
                              <w:divBdr>
                                <w:top w:val="none" w:sz="0" w:space="0" w:color="auto"/>
                                <w:left w:val="none" w:sz="0" w:space="0" w:color="auto"/>
                                <w:bottom w:val="none" w:sz="0" w:space="0" w:color="auto"/>
                                <w:right w:val="none" w:sz="0" w:space="0" w:color="auto"/>
                              </w:divBdr>
                              <w:divsChild>
                                <w:div w:id="1807237211">
                                  <w:marLeft w:val="0"/>
                                  <w:marRight w:val="0"/>
                                  <w:marTop w:val="0"/>
                                  <w:marBottom w:val="0"/>
                                  <w:divBdr>
                                    <w:top w:val="none" w:sz="0" w:space="0" w:color="auto"/>
                                    <w:left w:val="none" w:sz="0" w:space="0" w:color="auto"/>
                                    <w:bottom w:val="none" w:sz="0" w:space="0" w:color="auto"/>
                                    <w:right w:val="none" w:sz="0" w:space="0" w:color="auto"/>
                                  </w:divBdr>
                                  <w:divsChild>
                                    <w:div w:id="1779256418">
                                      <w:marLeft w:val="0"/>
                                      <w:marRight w:val="0"/>
                                      <w:marTop w:val="0"/>
                                      <w:marBottom w:val="0"/>
                                      <w:divBdr>
                                        <w:top w:val="none" w:sz="0" w:space="0" w:color="auto"/>
                                        <w:left w:val="none" w:sz="0" w:space="0" w:color="auto"/>
                                        <w:bottom w:val="none" w:sz="0" w:space="0" w:color="auto"/>
                                        <w:right w:val="none" w:sz="0" w:space="0" w:color="auto"/>
                                      </w:divBdr>
                                      <w:divsChild>
                                        <w:div w:id="863900839">
                                          <w:marLeft w:val="0"/>
                                          <w:marRight w:val="0"/>
                                          <w:marTop w:val="0"/>
                                          <w:marBottom w:val="0"/>
                                          <w:divBdr>
                                            <w:top w:val="none" w:sz="0" w:space="0" w:color="auto"/>
                                            <w:left w:val="none" w:sz="0" w:space="0" w:color="auto"/>
                                            <w:bottom w:val="none" w:sz="0" w:space="0" w:color="auto"/>
                                            <w:right w:val="none" w:sz="0" w:space="0" w:color="auto"/>
                                          </w:divBdr>
                                          <w:divsChild>
                                            <w:div w:id="448671271">
                                              <w:marLeft w:val="0"/>
                                              <w:marRight w:val="0"/>
                                              <w:marTop w:val="0"/>
                                              <w:marBottom w:val="0"/>
                                              <w:divBdr>
                                                <w:top w:val="none" w:sz="0" w:space="0" w:color="auto"/>
                                                <w:left w:val="none" w:sz="0" w:space="0" w:color="auto"/>
                                                <w:bottom w:val="none" w:sz="0" w:space="0" w:color="auto"/>
                                                <w:right w:val="none" w:sz="0" w:space="0" w:color="auto"/>
                                              </w:divBdr>
                                              <w:divsChild>
                                                <w:div w:id="142280508">
                                                  <w:marLeft w:val="0"/>
                                                  <w:marRight w:val="0"/>
                                                  <w:marTop w:val="0"/>
                                                  <w:marBottom w:val="0"/>
                                                  <w:divBdr>
                                                    <w:top w:val="none" w:sz="0" w:space="0" w:color="auto"/>
                                                    <w:left w:val="none" w:sz="0" w:space="0" w:color="auto"/>
                                                    <w:bottom w:val="none" w:sz="0" w:space="0" w:color="auto"/>
                                                    <w:right w:val="none" w:sz="0" w:space="0" w:color="auto"/>
                                                  </w:divBdr>
                                                </w:div>
                                                <w:div w:id="281889696">
                                                  <w:marLeft w:val="0"/>
                                                  <w:marRight w:val="0"/>
                                                  <w:marTop w:val="0"/>
                                                  <w:marBottom w:val="0"/>
                                                  <w:divBdr>
                                                    <w:top w:val="none" w:sz="0" w:space="0" w:color="auto"/>
                                                    <w:left w:val="none" w:sz="0" w:space="0" w:color="auto"/>
                                                    <w:bottom w:val="none" w:sz="0" w:space="0" w:color="auto"/>
                                                    <w:right w:val="none" w:sz="0" w:space="0" w:color="auto"/>
                                                  </w:divBdr>
                                                </w:div>
                                                <w:div w:id="376199294">
                                                  <w:marLeft w:val="0"/>
                                                  <w:marRight w:val="0"/>
                                                  <w:marTop w:val="0"/>
                                                  <w:marBottom w:val="0"/>
                                                  <w:divBdr>
                                                    <w:top w:val="none" w:sz="0" w:space="0" w:color="auto"/>
                                                    <w:left w:val="none" w:sz="0" w:space="0" w:color="auto"/>
                                                    <w:bottom w:val="none" w:sz="0" w:space="0" w:color="auto"/>
                                                    <w:right w:val="none" w:sz="0" w:space="0" w:color="auto"/>
                                                  </w:divBdr>
                                                </w:div>
                                                <w:div w:id="394016721">
                                                  <w:marLeft w:val="0"/>
                                                  <w:marRight w:val="0"/>
                                                  <w:marTop w:val="0"/>
                                                  <w:marBottom w:val="0"/>
                                                  <w:divBdr>
                                                    <w:top w:val="none" w:sz="0" w:space="0" w:color="auto"/>
                                                    <w:left w:val="none" w:sz="0" w:space="0" w:color="auto"/>
                                                    <w:bottom w:val="none" w:sz="0" w:space="0" w:color="auto"/>
                                                    <w:right w:val="none" w:sz="0" w:space="0" w:color="auto"/>
                                                  </w:divBdr>
                                                </w:div>
                                                <w:div w:id="411124716">
                                                  <w:marLeft w:val="0"/>
                                                  <w:marRight w:val="0"/>
                                                  <w:marTop w:val="0"/>
                                                  <w:marBottom w:val="0"/>
                                                  <w:divBdr>
                                                    <w:top w:val="none" w:sz="0" w:space="0" w:color="auto"/>
                                                    <w:left w:val="none" w:sz="0" w:space="0" w:color="auto"/>
                                                    <w:bottom w:val="none" w:sz="0" w:space="0" w:color="auto"/>
                                                    <w:right w:val="none" w:sz="0" w:space="0" w:color="auto"/>
                                                  </w:divBdr>
                                                </w:div>
                                                <w:div w:id="439449857">
                                                  <w:marLeft w:val="0"/>
                                                  <w:marRight w:val="0"/>
                                                  <w:marTop w:val="0"/>
                                                  <w:marBottom w:val="0"/>
                                                  <w:divBdr>
                                                    <w:top w:val="none" w:sz="0" w:space="0" w:color="auto"/>
                                                    <w:left w:val="none" w:sz="0" w:space="0" w:color="auto"/>
                                                    <w:bottom w:val="none" w:sz="0" w:space="0" w:color="auto"/>
                                                    <w:right w:val="none" w:sz="0" w:space="0" w:color="auto"/>
                                                  </w:divBdr>
                                                </w:div>
                                                <w:div w:id="479926831">
                                                  <w:marLeft w:val="0"/>
                                                  <w:marRight w:val="0"/>
                                                  <w:marTop w:val="0"/>
                                                  <w:marBottom w:val="0"/>
                                                  <w:divBdr>
                                                    <w:top w:val="none" w:sz="0" w:space="0" w:color="auto"/>
                                                    <w:left w:val="none" w:sz="0" w:space="0" w:color="auto"/>
                                                    <w:bottom w:val="none" w:sz="0" w:space="0" w:color="auto"/>
                                                    <w:right w:val="none" w:sz="0" w:space="0" w:color="auto"/>
                                                  </w:divBdr>
                                                </w:div>
                                                <w:div w:id="540561241">
                                                  <w:marLeft w:val="0"/>
                                                  <w:marRight w:val="0"/>
                                                  <w:marTop w:val="0"/>
                                                  <w:marBottom w:val="0"/>
                                                  <w:divBdr>
                                                    <w:top w:val="none" w:sz="0" w:space="0" w:color="auto"/>
                                                    <w:left w:val="none" w:sz="0" w:space="0" w:color="auto"/>
                                                    <w:bottom w:val="none" w:sz="0" w:space="0" w:color="auto"/>
                                                    <w:right w:val="none" w:sz="0" w:space="0" w:color="auto"/>
                                                  </w:divBdr>
                                                </w:div>
                                                <w:div w:id="586692157">
                                                  <w:marLeft w:val="0"/>
                                                  <w:marRight w:val="0"/>
                                                  <w:marTop w:val="0"/>
                                                  <w:marBottom w:val="0"/>
                                                  <w:divBdr>
                                                    <w:top w:val="none" w:sz="0" w:space="0" w:color="auto"/>
                                                    <w:left w:val="none" w:sz="0" w:space="0" w:color="auto"/>
                                                    <w:bottom w:val="none" w:sz="0" w:space="0" w:color="auto"/>
                                                    <w:right w:val="none" w:sz="0" w:space="0" w:color="auto"/>
                                                  </w:divBdr>
                                                </w:div>
                                                <w:div w:id="600180945">
                                                  <w:marLeft w:val="0"/>
                                                  <w:marRight w:val="0"/>
                                                  <w:marTop w:val="0"/>
                                                  <w:marBottom w:val="0"/>
                                                  <w:divBdr>
                                                    <w:top w:val="none" w:sz="0" w:space="0" w:color="auto"/>
                                                    <w:left w:val="none" w:sz="0" w:space="0" w:color="auto"/>
                                                    <w:bottom w:val="none" w:sz="0" w:space="0" w:color="auto"/>
                                                    <w:right w:val="none" w:sz="0" w:space="0" w:color="auto"/>
                                                  </w:divBdr>
                                                </w:div>
                                                <w:div w:id="646520356">
                                                  <w:marLeft w:val="0"/>
                                                  <w:marRight w:val="0"/>
                                                  <w:marTop w:val="0"/>
                                                  <w:marBottom w:val="0"/>
                                                  <w:divBdr>
                                                    <w:top w:val="none" w:sz="0" w:space="0" w:color="auto"/>
                                                    <w:left w:val="none" w:sz="0" w:space="0" w:color="auto"/>
                                                    <w:bottom w:val="none" w:sz="0" w:space="0" w:color="auto"/>
                                                    <w:right w:val="none" w:sz="0" w:space="0" w:color="auto"/>
                                                  </w:divBdr>
                                                </w:div>
                                                <w:div w:id="978538775">
                                                  <w:marLeft w:val="0"/>
                                                  <w:marRight w:val="0"/>
                                                  <w:marTop w:val="0"/>
                                                  <w:marBottom w:val="0"/>
                                                  <w:divBdr>
                                                    <w:top w:val="none" w:sz="0" w:space="0" w:color="auto"/>
                                                    <w:left w:val="none" w:sz="0" w:space="0" w:color="auto"/>
                                                    <w:bottom w:val="none" w:sz="0" w:space="0" w:color="auto"/>
                                                    <w:right w:val="none" w:sz="0" w:space="0" w:color="auto"/>
                                                  </w:divBdr>
                                                </w:div>
                                                <w:div w:id="1030491991">
                                                  <w:marLeft w:val="0"/>
                                                  <w:marRight w:val="0"/>
                                                  <w:marTop w:val="0"/>
                                                  <w:marBottom w:val="0"/>
                                                  <w:divBdr>
                                                    <w:top w:val="none" w:sz="0" w:space="0" w:color="auto"/>
                                                    <w:left w:val="none" w:sz="0" w:space="0" w:color="auto"/>
                                                    <w:bottom w:val="none" w:sz="0" w:space="0" w:color="auto"/>
                                                    <w:right w:val="none" w:sz="0" w:space="0" w:color="auto"/>
                                                  </w:divBdr>
                                                </w:div>
                                                <w:div w:id="1045716174">
                                                  <w:marLeft w:val="0"/>
                                                  <w:marRight w:val="0"/>
                                                  <w:marTop w:val="0"/>
                                                  <w:marBottom w:val="0"/>
                                                  <w:divBdr>
                                                    <w:top w:val="none" w:sz="0" w:space="0" w:color="auto"/>
                                                    <w:left w:val="none" w:sz="0" w:space="0" w:color="auto"/>
                                                    <w:bottom w:val="none" w:sz="0" w:space="0" w:color="auto"/>
                                                    <w:right w:val="none" w:sz="0" w:space="0" w:color="auto"/>
                                                  </w:divBdr>
                                                </w:div>
                                                <w:div w:id="1201432347">
                                                  <w:marLeft w:val="0"/>
                                                  <w:marRight w:val="0"/>
                                                  <w:marTop w:val="0"/>
                                                  <w:marBottom w:val="0"/>
                                                  <w:divBdr>
                                                    <w:top w:val="none" w:sz="0" w:space="0" w:color="auto"/>
                                                    <w:left w:val="none" w:sz="0" w:space="0" w:color="auto"/>
                                                    <w:bottom w:val="none" w:sz="0" w:space="0" w:color="auto"/>
                                                    <w:right w:val="none" w:sz="0" w:space="0" w:color="auto"/>
                                                  </w:divBdr>
                                                </w:div>
                                                <w:div w:id="1284193355">
                                                  <w:marLeft w:val="0"/>
                                                  <w:marRight w:val="0"/>
                                                  <w:marTop w:val="0"/>
                                                  <w:marBottom w:val="0"/>
                                                  <w:divBdr>
                                                    <w:top w:val="none" w:sz="0" w:space="0" w:color="auto"/>
                                                    <w:left w:val="none" w:sz="0" w:space="0" w:color="auto"/>
                                                    <w:bottom w:val="none" w:sz="0" w:space="0" w:color="auto"/>
                                                    <w:right w:val="none" w:sz="0" w:space="0" w:color="auto"/>
                                                  </w:divBdr>
                                                </w:div>
                                                <w:div w:id="1284923885">
                                                  <w:marLeft w:val="0"/>
                                                  <w:marRight w:val="0"/>
                                                  <w:marTop w:val="0"/>
                                                  <w:marBottom w:val="0"/>
                                                  <w:divBdr>
                                                    <w:top w:val="none" w:sz="0" w:space="0" w:color="auto"/>
                                                    <w:left w:val="none" w:sz="0" w:space="0" w:color="auto"/>
                                                    <w:bottom w:val="none" w:sz="0" w:space="0" w:color="auto"/>
                                                    <w:right w:val="none" w:sz="0" w:space="0" w:color="auto"/>
                                                  </w:divBdr>
                                                </w:div>
                                                <w:div w:id="1318917249">
                                                  <w:marLeft w:val="0"/>
                                                  <w:marRight w:val="0"/>
                                                  <w:marTop w:val="0"/>
                                                  <w:marBottom w:val="0"/>
                                                  <w:divBdr>
                                                    <w:top w:val="none" w:sz="0" w:space="0" w:color="auto"/>
                                                    <w:left w:val="none" w:sz="0" w:space="0" w:color="auto"/>
                                                    <w:bottom w:val="none" w:sz="0" w:space="0" w:color="auto"/>
                                                    <w:right w:val="none" w:sz="0" w:space="0" w:color="auto"/>
                                                  </w:divBdr>
                                                </w:div>
                                                <w:div w:id="1395276812">
                                                  <w:marLeft w:val="0"/>
                                                  <w:marRight w:val="0"/>
                                                  <w:marTop w:val="0"/>
                                                  <w:marBottom w:val="0"/>
                                                  <w:divBdr>
                                                    <w:top w:val="none" w:sz="0" w:space="0" w:color="auto"/>
                                                    <w:left w:val="none" w:sz="0" w:space="0" w:color="auto"/>
                                                    <w:bottom w:val="none" w:sz="0" w:space="0" w:color="auto"/>
                                                    <w:right w:val="none" w:sz="0" w:space="0" w:color="auto"/>
                                                  </w:divBdr>
                                                </w:div>
                                                <w:div w:id="1418206257">
                                                  <w:marLeft w:val="0"/>
                                                  <w:marRight w:val="0"/>
                                                  <w:marTop w:val="0"/>
                                                  <w:marBottom w:val="0"/>
                                                  <w:divBdr>
                                                    <w:top w:val="none" w:sz="0" w:space="0" w:color="auto"/>
                                                    <w:left w:val="none" w:sz="0" w:space="0" w:color="auto"/>
                                                    <w:bottom w:val="none" w:sz="0" w:space="0" w:color="auto"/>
                                                    <w:right w:val="none" w:sz="0" w:space="0" w:color="auto"/>
                                                  </w:divBdr>
                                                </w:div>
                                                <w:div w:id="1508863765">
                                                  <w:marLeft w:val="0"/>
                                                  <w:marRight w:val="0"/>
                                                  <w:marTop w:val="0"/>
                                                  <w:marBottom w:val="0"/>
                                                  <w:divBdr>
                                                    <w:top w:val="none" w:sz="0" w:space="0" w:color="auto"/>
                                                    <w:left w:val="none" w:sz="0" w:space="0" w:color="auto"/>
                                                    <w:bottom w:val="none" w:sz="0" w:space="0" w:color="auto"/>
                                                    <w:right w:val="none" w:sz="0" w:space="0" w:color="auto"/>
                                                  </w:divBdr>
                                                </w:div>
                                                <w:div w:id="1668172875">
                                                  <w:marLeft w:val="0"/>
                                                  <w:marRight w:val="0"/>
                                                  <w:marTop w:val="0"/>
                                                  <w:marBottom w:val="0"/>
                                                  <w:divBdr>
                                                    <w:top w:val="none" w:sz="0" w:space="0" w:color="auto"/>
                                                    <w:left w:val="none" w:sz="0" w:space="0" w:color="auto"/>
                                                    <w:bottom w:val="none" w:sz="0" w:space="0" w:color="auto"/>
                                                    <w:right w:val="none" w:sz="0" w:space="0" w:color="auto"/>
                                                  </w:divBdr>
                                                </w:div>
                                                <w:div w:id="1777168928">
                                                  <w:marLeft w:val="0"/>
                                                  <w:marRight w:val="0"/>
                                                  <w:marTop w:val="0"/>
                                                  <w:marBottom w:val="0"/>
                                                  <w:divBdr>
                                                    <w:top w:val="none" w:sz="0" w:space="0" w:color="auto"/>
                                                    <w:left w:val="none" w:sz="0" w:space="0" w:color="auto"/>
                                                    <w:bottom w:val="none" w:sz="0" w:space="0" w:color="auto"/>
                                                    <w:right w:val="none" w:sz="0" w:space="0" w:color="auto"/>
                                                  </w:divBdr>
                                                </w:div>
                                                <w:div w:id="1795099664">
                                                  <w:marLeft w:val="0"/>
                                                  <w:marRight w:val="0"/>
                                                  <w:marTop w:val="0"/>
                                                  <w:marBottom w:val="0"/>
                                                  <w:divBdr>
                                                    <w:top w:val="none" w:sz="0" w:space="0" w:color="auto"/>
                                                    <w:left w:val="none" w:sz="0" w:space="0" w:color="auto"/>
                                                    <w:bottom w:val="none" w:sz="0" w:space="0" w:color="auto"/>
                                                    <w:right w:val="none" w:sz="0" w:space="0" w:color="auto"/>
                                                  </w:divBdr>
                                                </w:div>
                                                <w:div w:id="1896624777">
                                                  <w:marLeft w:val="0"/>
                                                  <w:marRight w:val="0"/>
                                                  <w:marTop w:val="0"/>
                                                  <w:marBottom w:val="0"/>
                                                  <w:divBdr>
                                                    <w:top w:val="none" w:sz="0" w:space="0" w:color="auto"/>
                                                    <w:left w:val="none" w:sz="0" w:space="0" w:color="auto"/>
                                                    <w:bottom w:val="none" w:sz="0" w:space="0" w:color="auto"/>
                                                    <w:right w:val="none" w:sz="0" w:space="0" w:color="auto"/>
                                                  </w:divBdr>
                                                </w:div>
                                                <w:div w:id="1911383212">
                                                  <w:marLeft w:val="0"/>
                                                  <w:marRight w:val="0"/>
                                                  <w:marTop w:val="0"/>
                                                  <w:marBottom w:val="0"/>
                                                  <w:divBdr>
                                                    <w:top w:val="none" w:sz="0" w:space="0" w:color="auto"/>
                                                    <w:left w:val="none" w:sz="0" w:space="0" w:color="auto"/>
                                                    <w:bottom w:val="none" w:sz="0" w:space="0" w:color="auto"/>
                                                    <w:right w:val="none" w:sz="0" w:space="0" w:color="auto"/>
                                                  </w:divBdr>
                                                </w:div>
                                                <w:div w:id="198642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001932">
      <w:bodyDiv w:val="1"/>
      <w:marLeft w:val="0"/>
      <w:marRight w:val="0"/>
      <w:marTop w:val="0"/>
      <w:marBottom w:val="0"/>
      <w:divBdr>
        <w:top w:val="none" w:sz="0" w:space="0" w:color="auto"/>
        <w:left w:val="none" w:sz="0" w:space="0" w:color="auto"/>
        <w:bottom w:val="none" w:sz="0" w:space="0" w:color="auto"/>
        <w:right w:val="none" w:sz="0" w:space="0" w:color="auto"/>
      </w:divBdr>
      <w:divsChild>
        <w:div w:id="1258099191">
          <w:marLeft w:val="0"/>
          <w:marRight w:val="0"/>
          <w:marTop w:val="0"/>
          <w:marBottom w:val="0"/>
          <w:divBdr>
            <w:top w:val="none" w:sz="0" w:space="0" w:color="auto"/>
            <w:left w:val="none" w:sz="0" w:space="0" w:color="auto"/>
            <w:bottom w:val="none" w:sz="0" w:space="0" w:color="auto"/>
            <w:right w:val="none" w:sz="0" w:space="0" w:color="auto"/>
          </w:divBdr>
          <w:divsChild>
            <w:div w:id="245310612">
              <w:marLeft w:val="0"/>
              <w:marRight w:val="0"/>
              <w:marTop w:val="0"/>
              <w:marBottom w:val="0"/>
              <w:divBdr>
                <w:top w:val="none" w:sz="0" w:space="0" w:color="auto"/>
                <w:left w:val="none" w:sz="0" w:space="0" w:color="auto"/>
                <w:bottom w:val="none" w:sz="0" w:space="0" w:color="auto"/>
                <w:right w:val="none" w:sz="0" w:space="0" w:color="auto"/>
              </w:divBdr>
              <w:divsChild>
                <w:div w:id="1385065063">
                  <w:marLeft w:val="0"/>
                  <w:marRight w:val="0"/>
                  <w:marTop w:val="0"/>
                  <w:marBottom w:val="0"/>
                  <w:divBdr>
                    <w:top w:val="none" w:sz="0" w:space="0" w:color="auto"/>
                    <w:left w:val="none" w:sz="0" w:space="0" w:color="auto"/>
                    <w:bottom w:val="none" w:sz="0" w:space="0" w:color="auto"/>
                    <w:right w:val="none" w:sz="0" w:space="0" w:color="auto"/>
                  </w:divBdr>
                  <w:divsChild>
                    <w:div w:id="744884920">
                      <w:marLeft w:val="0"/>
                      <w:marRight w:val="0"/>
                      <w:marTop w:val="0"/>
                      <w:marBottom w:val="0"/>
                      <w:divBdr>
                        <w:top w:val="none" w:sz="0" w:space="0" w:color="auto"/>
                        <w:left w:val="none" w:sz="0" w:space="0" w:color="auto"/>
                        <w:bottom w:val="none" w:sz="0" w:space="0" w:color="auto"/>
                        <w:right w:val="none" w:sz="0" w:space="0" w:color="auto"/>
                      </w:divBdr>
                      <w:divsChild>
                        <w:div w:id="2097507297">
                          <w:marLeft w:val="0"/>
                          <w:marRight w:val="0"/>
                          <w:marTop w:val="0"/>
                          <w:marBottom w:val="0"/>
                          <w:divBdr>
                            <w:top w:val="none" w:sz="0" w:space="0" w:color="auto"/>
                            <w:left w:val="none" w:sz="0" w:space="0" w:color="auto"/>
                            <w:bottom w:val="none" w:sz="0" w:space="0" w:color="auto"/>
                            <w:right w:val="none" w:sz="0" w:space="0" w:color="auto"/>
                          </w:divBdr>
                          <w:divsChild>
                            <w:div w:id="1821656028">
                              <w:marLeft w:val="0"/>
                              <w:marRight w:val="0"/>
                              <w:marTop w:val="0"/>
                              <w:marBottom w:val="0"/>
                              <w:divBdr>
                                <w:top w:val="none" w:sz="0" w:space="0" w:color="auto"/>
                                <w:left w:val="none" w:sz="0" w:space="0" w:color="auto"/>
                                <w:bottom w:val="none" w:sz="0" w:space="0" w:color="auto"/>
                                <w:right w:val="none" w:sz="0" w:space="0" w:color="auto"/>
                              </w:divBdr>
                              <w:divsChild>
                                <w:div w:id="2146196583">
                                  <w:marLeft w:val="0"/>
                                  <w:marRight w:val="0"/>
                                  <w:marTop w:val="0"/>
                                  <w:marBottom w:val="0"/>
                                  <w:divBdr>
                                    <w:top w:val="none" w:sz="0" w:space="0" w:color="auto"/>
                                    <w:left w:val="none" w:sz="0" w:space="0" w:color="auto"/>
                                    <w:bottom w:val="none" w:sz="0" w:space="0" w:color="auto"/>
                                    <w:right w:val="none" w:sz="0" w:space="0" w:color="auto"/>
                                  </w:divBdr>
                                  <w:divsChild>
                                    <w:div w:id="906260881">
                                      <w:marLeft w:val="0"/>
                                      <w:marRight w:val="0"/>
                                      <w:marTop w:val="0"/>
                                      <w:marBottom w:val="0"/>
                                      <w:divBdr>
                                        <w:top w:val="none" w:sz="0" w:space="0" w:color="auto"/>
                                        <w:left w:val="none" w:sz="0" w:space="0" w:color="auto"/>
                                        <w:bottom w:val="none" w:sz="0" w:space="0" w:color="auto"/>
                                        <w:right w:val="none" w:sz="0" w:space="0" w:color="auto"/>
                                      </w:divBdr>
                                      <w:divsChild>
                                        <w:div w:id="2071885553">
                                          <w:marLeft w:val="0"/>
                                          <w:marRight w:val="0"/>
                                          <w:marTop w:val="0"/>
                                          <w:marBottom w:val="0"/>
                                          <w:divBdr>
                                            <w:top w:val="none" w:sz="0" w:space="0" w:color="auto"/>
                                            <w:left w:val="none" w:sz="0" w:space="0" w:color="auto"/>
                                            <w:bottom w:val="none" w:sz="0" w:space="0" w:color="auto"/>
                                            <w:right w:val="none" w:sz="0" w:space="0" w:color="auto"/>
                                          </w:divBdr>
                                          <w:divsChild>
                                            <w:div w:id="1356809387">
                                              <w:marLeft w:val="0"/>
                                              <w:marRight w:val="0"/>
                                              <w:marTop w:val="0"/>
                                              <w:marBottom w:val="0"/>
                                              <w:divBdr>
                                                <w:top w:val="none" w:sz="0" w:space="0" w:color="auto"/>
                                                <w:left w:val="none" w:sz="0" w:space="0" w:color="auto"/>
                                                <w:bottom w:val="none" w:sz="0" w:space="0" w:color="auto"/>
                                                <w:right w:val="none" w:sz="0" w:space="0" w:color="auto"/>
                                              </w:divBdr>
                                              <w:divsChild>
                                                <w:div w:id="52628641">
                                                  <w:marLeft w:val="0"/>
                                                  <w:marRight w:val="0"/>
                                                  <w:marTop w:val="0"/>
                                                  <w:marBottom w:val="0"/>
                                                  <w:divBdr>
                                                    <w:top w:val="none" w:sz="0" w:space="0" w:color="auto"/>
                                                    <w:left w:val="none" w:sz="0" w:space="0" w:color="auto"/>
                                                    <w:bottom w:val="none" w:sz="0" w:space="0" w:color="auto"/>
                                                    <w:right w:val="none" w:sz="0" w:space="0" w:color="auto"/>
                                                  </w:divBdr>
                                                </w:div>
                                                <w:div w:id="427385166">
                                                  <w:marLeft w:val="0"/>
                                                  <w:marRight w:val="0"/>
                                                  <w:marTop w:val="0"/>
                                                  <w:marBottom w:val="0"/>
                                                  <w:divBdr>
                                                    <w:top w:val="none" w:sz="0" w:space="0" w:color="auto"/>
                                                    <w:left w:val="none" w:sz="0" w:space="0" w:color="auto"/>
                                                    <w:bottom w:val="none" w:sz="0" w:space="0" w:color="auto"/>
                                                    <w:right w:val="none" w:sz="0" w:space="0" w:color="auto"/>
                                                  </w:divBdr>
                                                </w:div>
                                                <w:div w:id="451872711">
                                                  <w:marLeft w:val="0"/>
                                                  <w:marRight w:val="0"/>
                                                  <w:marTop w:val="0"/>
                                                  <w:marBottom w:val="0"/>
                                                  <w:divBdr>
                                                    <w:top w:val="none" w:sz="0" w:space="0" w:color="auto"/>
                                                    <w:left w:val="none" w:sz="0" w:space="0" w:color="auto"/>
                                                    <w:bottom w:val="none" w:sz="0" w:space="0" w:color="auto"/>
                                                    <w:right w:val="none" w:sz="0" w:space="0" w:color="auto"/>
                                                  </w:divBdr>
                                                </w:div>
                                                <w:div w:id="457335544">
                                                  <w:marLeft w:val="0"/>
                                                  <w:marRight w:val="0"/>
                                                  <w:marTop w:val="0"/>
                                                  <w:marBottom w:val="0"/>
                                                  <w:divBdr>
                                                    <w:top w:val="none" w:sz="0" w:space="0" w:color="auto"/>
                                                    <w:left w:val="none" w:sz="0" w:space="0" w:color="auto"/>
                                                    <w:bottom w:val="none" w:sz="0" w:space="0" w:color="auto"/>
                                                    <w:right w:val="none" w:sz="0" w:space="0" w:color="auto"/>
                                                  </w:divBdr>
                                                </w:div>
                                                <w:div w:id="747535174">
                                                  <w:marLeft w:val="0"/>
                                                  <w:marRight w:val="0"/>
                                                  <w:marTop w:val="0"/>
                                                  <w:marBottom w:val="0"/>
                                                  <w:divBdr>
                                                    <w:top w:val="none" w:sz="0" w:space="0" w:color="auto"/>
                                                    <w:left w:val="none" w:sz="0" w:space="0" w:color="auto"/>
                                                    <w:bottom w:val="none" w:sz="0" w:space="0" w:color="auto"/>
                                                    <w:right w:val="none" w:sz="0" w:space="0" w:color="auto"/>
                                                  </w:divBdr>
                                                </w:div>
                                                <w:div w:id="1094474253">
                                                  <w:marLeft w:val="0"/>
                                                  <w:marRight w:val="0"/>
                                                  <w:marTop w:val="0"/>
                                                  <w:marBottom w:val="0"/>
                                                  <w:divBdr>
                                                    <w:top w:val="none" w:sz="0" w:space="0" w:color="auto"/>
                                                    <w:left w:val="none" w:sz="0" w:space="0" w:color="auto"/>
                                                    <w:bottom w:val="none" w:sz="0" w:space="0" w:color="auto"/>
                                                    <w:right w:val="none" w:sz="0" w:space="0" w:color="auto"/>
                                                  </w:divBdr>
                                                </w:div>
                                                <w:div w:id="1153066954">
                                                  <w:marLeft w:val="0"/>
                                                  <w:marRight w:val="0"/>
                                                  <w:marTop w:val="0"/>
                                                  <w:marBottom w:val="0"/>
                                                  <w:divBdr>
                                                    <w:top w:val="none" w:sz="0" w:space="0" w:color="auto"/>
                                                    <w:left w:val="none" w:sz="0" w:space="0" w:color="auto"/>
                                                    <w:bottom w:val="none" w:sz="0" w:space="0" w:color="auto"/>
                                                    <w:right w:val="none" w:sz="0" w:space="0" w:color="auto"/>
                                                  </w:divBdr>
                                                </w:div>
                                                <w:div w:id="1168253916">
                                                  <w:marLeft w:val="0"/>
                                                  <w:marRight w:val="0"/>
                                                  <w:marTop w:val="0"/>
                                                  <w:marBottom w:val="0"/>
                                                  <w:divBdr>
                                                    <w:top w:val="none" w:sz="0" w:space="0" w:color="auto"/>
                                                    <w:left w:val="none" w:sz="0" w:space="0" w:color="auto"/>
                                                    <w:bottom w:val="none" w:sz="0" w:space="0" w:color="auto"/>
                                                    <w:right w:val="none" w:sz="0" w:space="0" w:color="auto"/>
                                                  </w:divBdr>
                                                </w:div>
                                                <w:div w:id="1301574242">
                                                  <w:marLeft w:val="0"/>
                                                  <w:marRight w:val="0"/>
                                                  <w:marTop w:val="0"/>
                                                  <w:marBottom w:val="0"/>
                                                  <w:divBdr>
                                                    <w:top w:val="none" w:sz="0" w:space="0" w:color="auto"/>
                                                    <w:left w:val="none" w:sz="0" w:space="0" w:color="auto"/>
                                                    <w:bottom w:val="none" w:sz="0" w:space="0" w:color="auto"/>
                                                    <w:right w:val="none" w:sz="0" w:space="0" w:color="auto"/>
                                                  </w:divBdr>
                                                </w:div>
                                                <w:div w:id="1339625435">
                                                  <w:marLeft w:val="0"/>
                                                  <w:marRight w:val="0"/>
                                                  <w:marTop w:val="0"/>
                                                  <w:marBottom w:val="0"/>
                                                  <w:divBdr>
                                                    <w:top w:val="none" w:sz="0" w:space="0" w:color="auto"/>
                                                    <w:left w:val="none" w:sz="0" w:space="0" w:color="auto"/>
                                                    <w:bottom w:val="none" w:sz="0" w:space="0" w:color="auto"/>
                                                    <w:right w:val="none" w:sz="0" w:space="0" w:color="auto"/>
                                                  </w:divBdr>
                                                </w:div>
                                                <w:div w:id="1385912004">
                                                  <w:marLeft w:val="0"/>
                                                  <w:marRight w:val="0"/>
                                                  <w:marTop w:val="0"/>
                                                  <w:marBottom w:val="0"/>
                                                  <w:divBdr>
                                                    <w:top w:val="none" w:sz="0" w:space="0" w:color="auto"/>
                                                    <w:left w:val="none" w:sz="0" w:space="0" w:color="auto"/>
                                                    <w:bottom w:val="none" w:sz="0" w:space="0" w:color="auto"/>
                                                    <w:right w:val="none" w:sz="0" w:space="0" w:color="auto"/>
                                                  </w:divBdr>
                                                </w:div>
                                                <w:div w:id="1412704590">
                                                  <w:marLeft w:val="0"/>
                                                  <w:marRight w:val="0"/>
                                                  <w:marTop w:val="0"/>
                                                  <w:marBottom w:val="0"/>
                                                  <w:divBdr>
                                                    <w:top w:val="none" w:sz="0" w:space="0" w:color="auto"/>
                                                    <w:left w:val="none" w:sz="0" w:space="0" w:color="auto"/>
                                                    <w:bottom w:val="none" w:sz="0" w:space="0" w:color="auto"/>
                                                    <w:right w:val="none" w:sz="0" w:space="0" w:color="auto"/>
                                                  </w:divBdr>
                                                </w:div>
                                                <w:div w:id="1556429065">
                                                  <w:marLeft w:val="0"/>
                                                  <w:marRight w:val="0"/>
                                                  <w:marTop w:val="0"/>
                                                  <w:marBottom w:val="0"/>
                                                  <w:divBdr>
                                                    <w:top w:val="none" w:sz="0" w:space="0" w:color="auto"/>
                                                    <w:left w:val="none" w:sz="0" w:space="0" w:color="auto"/>
                                                    <w:bottom w:val="none" w:sz="0" w:space="0" w:color="auto"/>
                                                    <w:right w:val="none" w:sz="0" w:space="0" w:color="auto"/>
                                                  </w:divBdr>
                                                </w:div>
                                                <w:div w:id="1797915416">
                                                  <w:marLeft w:val="0"/>
                                                  <w:marRight w:val="0"/>
                                                  <w:marTop w:val="0"/>
                                                  <w:marBottom w:val="0"/>
                                                  <w:divBdr>
                                                    <w:top w:val="none" w:sz="0" w:space="0" w:color="auto"/>
                                                    <w:left w:val="none" w:sz="0" w:space="0" w:color="auto"/>
                                                    <w:bottom w:val="none" w:sz="0" w:space="0" w:color="auto"/>
                                                    <w:right w:val="none" w:sz="0" w:space="0" w:color="auto"/>
                                                  </w:divBdr>
                                                </w:div>
                                                <w:div w:id="1829787123">
                                                  <w:marLeft w:val="0"/>
                                                  <w:marRight w:val="0"/>
                                                  <w:marTop w:val="0"/>
                                                  <w:marBottom w:val="0"/>
                                                  <w:divBdr>
                                                    <w:top w:val="none" w:sz="0" w:space="0" w:color="auto"/>
                                                    <w:left w:val="none" w:sz="0" w:space="0" w:color="auto"/>
                                                    <w:bottom w:val="none" w:sz="0" w:space="0" w:color="auto"/>
                                                    <w:right w:val="none" w:sz="0" w:space="0" w:color="auto"/>
                                                  </w:divBdr>
                                                </w:div>
                                                <w:div w:id="190212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842270">
      <w:bodyDiv w:val="1"/>
      <w:marLeft w:val="0"/>
      <w:marRight w:val="0"/>
      <w:marTop w:val="0"/>
      <w:marBottom w:val="0"/>
      <w:divBdr>
        <w:top w:val="none" w:sz="0" w:space="0" w:color="auto"/>
        <w:left w:val="none" w:sz="0" w:space="0" w:color="auto"/>
        <w:bottom w:val="none" w:sz="0" w:space="0" w:color="auto"/>
        <w:right w:val="none" w:sz="0" w:space="0" w:color="auto"/>
      </w:divBdr>
    </w:div>
    <w:div w:id="927273675">
      <w:bodyDiv w:val="1"/>
      <w:marLeft w:val="0"/>
      <w:marRight w:val="0"/>
      <w:marTop w:val="0"/>
      <w:marBottom w:val="0"/>
      <w:divBdr>
        <w:top w:val="none" w:sz="0" w:space="0" w:color="auto"/>
        <w:left w:val="none" w:sz="0" w:space="0" w:color="auto"/>
        <w:bottom w:val="none" w:sz="0" w:space="0" w:color="auto"/>
        <w:right w:val="none" w:sz="0" w:space="0" w:color="auto"/>
      </w:divBdr>
      <w:divsChild>
        <w:div w:id="981037739">
          <w:marLeft w:val="0"/>
          <w:marRight w:val="0"/>
          <w:marTop w:val="0"/>
          <w:marBottom w:val="0"/>
          <w:divBdr>
            <w:top w:val="none" w:sz="0" w:space="0" w:color="auto"/>
            <w:left w:val="none" w:sz="0" w:space="0" w:color="auto"/>
            <w:bottom w:val="none" w:sz="0" w:space="0" w:color="auto"/>
            <w:right w:val="none" w:sz="0" w:space="0" w:color="auto"/>
          </w:divBdr>
          <w:divsChild>
            <w:div w:id="489030014">
              <w:marLeft w:val="0"/>
              <w:marRight w:val="0"/>
              <w:marTop w:val="0"/>
              <w:marBottom w:val="0"/>
              <w:divBdr>
                <w:top w:val="none" w:sz="0" w:space="0" w:color="auto"/>
                <w:left w:val="none" w:sz="0" w:space="0" w:color="auto"/>
                <w:bottom w:val="none" w:sz="0" w:space="0" w:color="auto"/>
                <w:right w:val="none" w:sz="0" w:space="0" w:color="auto"/>
              </w:divBdr>
              <w:divsChild>
                <w:div w:id="330378531">
                  <w:marLeft w:val="0"/>
                  <w:marRight w:val="0"/>
                  <w:marTop w:val="0"/>
                  <w:marBottom w:val="0"/>
                  <w:divBdr>
                    <w:top w:val="none" w:sz="0" w:space="0" w:color="auto"/>
                    <w:left w:val="none" w:sz="0" w:space="0" w:color="auto"/>
                    <w:bottom w:val="none" w:sz="0" w:space="0" w:color="auto"/>
                    <w:right w:val="none" w:sz="0" w:space="0" w:color="auto"/>
                  </w:divBdr>
                  <w:divsChild>
                    <w:div w:id="1627735239">
                      <w:marLeft w:val="0"/>
                      <w:marRight w:val="0"/>
                      <w:marTop w:val="0"/>
                      <w:marBottom w:val="0"/>
                      <w:divBdr>
                        <w:top w:val="none" w:sz="0" w:space="0" w:color="auto"/>
                        <w:left w:val="none" w:sz="0" w:space="0" w:color="auto"/>
                        <w:bottom w:val="none" w:sz="0" w:space="0" w:color="auto"/>
                        <w:right w:val="none" w:sz="0" w:space="0" w:color="auto"/>
                      </w:divBdr>
                      <w:divsChild>
                        <w:div w:id="824666489">
                          <w:marLeft w:val="0"/>
                          <w:marRight w:val="0"/>
                          <w:marTop w:val="0"/>
                          <w:marBottom w:val="0"/>
                          <w:divBdr>
                            <w:top w:val="none" w:sz="0" w:space="0" w:color="auto"/>
                            <w:left w:val="none" w:sz="0" w:space="0" w:color="auto"/>
                            <w:bottom w:val="none" w:sz="0" w:space="0" w:color="auto"/>
                            <w:right w:val="none" w:sz="0" w:space="0" w:color="auto"/>
                          </w:divBdr>
                          <w:divsChild>
                            <w:div w:id="1517041742">
                              <w:marLeft w:val="0"/>
                              <w:marRight w:val="0"/>
                              <w:marTop w:val="0"/>
                              <w:marBottom w:val="0"/>
                              <w:divBdr>
                                <w:top w:val="none" w:sz="0" w:space="0" w:color="auto"/>
                                <w:left w:val="none" w:sz="0" w:space="0" w:color="auto"/>
                                <w:bottom w:val="none" w:sz="0" w:space="0" w:color="auto"/>
                                <w:right w:val="none" w:sz="0" w:space="0" w:color="auto"/>
                              </w:divBdr>
                              <w:divsChild>
                                <w:div w:id="276528339">
                                  <w:marLeft w:val="0"/>
                                  <w:marRight w:val="0"/>
                                  <w:marTop w:val="0"/>
                                  <w:marBottom w:val="0"/>
                                  <w:divBdr>
                                    <w:top w:val="none" w:sz="0" w:space="0" w:color="auto"/>
                                    <w:left w:val="none" w:sz="0" w:space="0" w:color="auto"/>
                                    <w:bottom w:val="none" w:sz="0" w:space="0" w:color="auto"/>
                                    <w:right w:val="none" w:sz="0" w:space="0" w:color="auto"/>
                                  </w:divBdr>
                                  <w:divsChild>
                                    <w:div w:id="1774476315">
                                      <w:marLeft w:val="0"/>
                                      <w:marRight w:val="0"/>
                                      <w:marTop w:val="0"/>
                                      <w:marBottom w:val="0"/>
                                      <w:divBdr>
                                        <w:top w:val="none" w:sz="0" w:space="0" w:color="auto"/>
                                        <w:left w:val="none" w:sz="0" w:space="0" w:color="auto"/>
                                        <w:bottom w:val="none" w:sz="0" w:space="0" w:color="auto"/>
                                        <w:right w:val="none" w:sz="0" w:space="0" w:color="auto"/>
                                      </w:divBdr>
                                      <w:divsChild>
                                        <w:div w:id="48265524">
                                          <w:marLeft w:val="0"/>
                                          <w:marRight w:val="0"/>
                                          <w:marTop w:val="0"/>
                                          <w:marBottom w:val="0"/>
                                          <w:divBdr>
                                            <w:top w:val="none" w:sz="0" w:space="0" w:color="auto"/>
                                            <w:left w:val="none" w:sz="0" w:space="0" w:color="auto"/>
                                            <w:bottom w:val="none" w:sz="0" w:space="0" w:color="auto"/>
                                            <w:right w:val="none" w:sz="0" w:space="0" w:color="auto"/>
                                          </w:divBdr>
                                          <w:divsChild>
                                            <w:div w:id="569392012">
                                              <w:marLeft w:val="0"/>
                                              <w:marRight w:val="0"/>
                                              <w:marTop w:val="0"/>
                                              <w:marBottom w:val="0"/>
                                              <w:divBdr>
                                                <w:top w:val="none" w:sz="0" w:space="0" w:color="auto"/>
                                                <w:left w:val="none" w:sz="0" w:space="0" w:color="auto"/>
                                                <w:bottom w:val="none" w:sz="0" w:space="0" w:color="auto"/>
                                                <w:right w:val="none" w:sz="0" w:space="0" w:color="auto"/>
                                              </w:divBdr>
                                              <w:divsChild>
                                                <w:div w:id="444422051">
                                                  <w:marLeft w:val="0"/>
                                                  <w:marRight w:val="0"/>
                                                  <w:marTop w:val="0"/>
                                                  <w:marBottom w:val="0"/>
                                                  <w:divBdr>
                                                    <w:top w:val="none" w:sz="0" w:space="0" w:color="auto"/>
                                                    <w:left w:val="none" w:sz="0" w:space="0" w:color="auto"/>
                                                    <w:bottom w:val="none" w:sz="0" w:space="0" w:color="auto"/>
                                                    <w:right w:val="none" w:sz="0" w:space="0" w:color="auto"/>
                                                  </w:divBdr>
                                                </w:div>
                                                <w:div w:id="607540037">
                                                  <w:marLeft w:val="0"/>
                                                  <w:marRight w:val="0"/>
                                                  <w:marTop w:val="0"/>
                                                  <w:marBottom w:val="0"/>
                                                  <w:divBdr>
                                                    <w:top w:val="none" w:sz="0" w:space="0" w:color="auto"/>
                                                    <w:left w:val="none" w:sz="0" w:space="0" w:color="auto"/>
                                                    <w:bottom w:val="none" w:sz="0" w:space="0" w:color="auto"/>
                                                    <w:right w:val="none" w:sz="0" w:space="0" w:color="auto"/>
                                                  </w:divBdr>
                                                </w:div>
                                                <w:div w:id="18499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2944612">
      <w:bodyDiv w:val="1"/>
      <w:marLeft w:val="0"/>
      <w:marRight w:val="0"/>
      <w:marTop w:val="0"/>
      <w:marBottom w:val="0"/>
      <w:divBdr>
        <w:top w:val="none" w:sz="0" w:space="0" w:color="auto"/>
        <w:left w:val="none" w:sz="0" w:space="0" w:color="auto"/>
        <w:bottom w:val="none" w:sz="0" w:space="0" w:color="auto"/>
        <w:right w:val="none" w:sz="0" w:space="0" w:color="auto"/>
      </w:divBdr>
      <w:divsChild>
        <w:div w:id="1355498519">
          <w:marLeft w:val="0"/>
          <w:marRight w:val="0"/>
          <w:marTop w:val="0"/>
          <w:marBottom w:val="0"/>
          <w:divBdr>
            <w:top w:val="none" w:sz="0" w:space="0" w:color="auto"/>
            <w:left w:val="none" w:sz="0" w:space="0" w:color="auto"/>
            <w:bottom w:val="none" w:sz="0" w:space="0" w:color="auto"/>
            <w:right w:val="none" w:sz="0" w:space="0" w:color="auto"/>
          </w:divBdr>
          <w:divsChild>
            <w:div w:id="504437961">
              <w:marLeft w:val="0"/>
              <w:marRight w:val="0"/>
              <w:marTop w:val="0"/>
              <w:marBottom w:val="0"/>
              <w:divBdr>
                <w:top w:val="none" w:sz="0" w:space="0" w:color="auto"/>
                <w:left w:val="none" w:sz="0" w:space="0" w:color="auto"/>
                <w:bottom w:val="none" w:sz="0" w:space="0" w:color="auto"/>
                <w:right w:val="none" w:sz="0" w:space="0" w:color="auto"/>
              </w:divBdr>
              <w:divsChild>
                <w:div w:id="1741443899">
                  <w:marLeft w:val="0"/>
                  <w:marRight w:val="0"/>
                  <w:marTop w:val="0"/>
                  <w:marBottom w:val="0"/>
                  <w:divBdr>
                    <w:top w:val="none" w:sz="0" w:space="0" w:color="auto"/>
                    <w:left w:val="none" w:sz="0" w:space="0" w:color="auto"/>
                    <w:bottom w:val="none" w:sz="0" w:space="0" w:color="auto"/>
                    <w:right w:val="none" w:sz="0" w:space="0" w:color="auto"/>
                  </w:divBdr>
                  <w:divsChild>
                    <w:div w:id="174273182">
                      <w:marLeft w:val="0"/>
                      <w:marRight w:val="0"/>
                      <w:marTop w:val="0"/>
                      <w:marBottom w:val="0"/>
                      <w:divBdr>
                        <w:top w:val="none" w:sz="0" w:space="0" w:color="auto"/>
                        <w:left w:val="none" w:sz="0" w:space="0" w:color="auto"/>
                        <w:bottom w:val="none" w:sz="0" w:space="0" w:color="auto"/>
                        <w:right w:val="none" w:sz="0" w:space="0" w:color="auto"/>
                      </w:divBdr>
                      <w:divsChild>
                        <w:div w:id="267929135">
                          <w:marLeft w:val="0"/>
                          <w:marRight w:val="0"/>
                          <w:marTop w:val="0"/>
                          <w:marBottom w:val="0"/>
                          <w:divBdr>
                            <w:top w:val="none" w:sz="0" w:space="0" w:color="auto"/>
                            <w:left w:val="none" w:sz="0" w:space="0" w:color="auto"/>
                            <w:bottom w:val="none" w:sz="0" w:space="0" w:color="auto"/>
                            <w:right w:val="none" w:sz="0" w:space="0" w:color="auto"/>
                          </w:divBdr>
                          <w:divsChild>
                            <w:div w:id="1484814685">
                              <w:marLeft w:val="0"/>
                              <w:marRight w:val="0"/>
                              <w:marTop w:val="0"/>
                              <w:marBottom w:val="0"/>
                              <w:divBdr>
                                <w:top w:val="none" w:sz="0" w:space="0" w:color="auto"/>
                                <w:left w:val="none" w:sz="0" w:space="0" w:color="auto"/>
                                <w:bottom w:val="none" w:sz="0" w:space="0" w:color="auto"/>
                                <w:right w:val="none" w:sz="0" w:space="0" w:color="auto"/>
                              </w:divBdr>
                              <w:divsChild>
                                <w:div w:id="1529752441">
                                  <w:marLeft w:val="0"/>
                                  <w:marRight w:val="0"/>
                                  <w:marTop w:val="0"/>
                                  <w:marBottom w:val="0"/>
                                  <w:divBdr>
                                    <w:top w:val="none" w:sz="0" w:space="0" w:color="auto"/>
                                    <w:left w:val="none" w:sz="0" w:space="0" w:color="auto"/>
                                    <w:bottom w:val="none" w:sz="0" w:space="0" w:color="auto"/>
                                    <w:right w:val="none" w:sz="0" w:space="0" w:color="auto"/>
                                  </w:divBdr>
                                  <w:divsChild>
                                    <w:div w:id="1419401294">
                                      <w:marLeft w:val="0"/>
                                      <w:marRight w:val="0"/>
                                      <w:marTop w:val="0"/>
                                      <w:marBottom w:val="0"/>
                                      <w:divBdr>
                                        <w:top w:val="none" w:sz="0" w:space="0" w:color="auto"/>
                                        <w:left w:val="none" w:sz="0" w:space="0" w:color="auto"/>
                                        <w:bottom w:val="none" w:sz="0" w:space="0" w:color="auto"/>
                                        <w:right w:val="none" w:sz="0" w:space="0" w:color="auto"/>
                                      </w:divBdr>
                                      <w:divsChild>
                                        <w:div w:id="27336124">
                                          <w:marLeft w:val="0"/>
                                          <w:marRight w:val="0"/>
                                          <w:marTop w:val="0"/>
                                          <w:marBottom w:val="0"/>
                                          <w:divBdr>
                                            <w:top w:val="none" w:sz="0" w:space="0" w:color="auto"/>
                                            <w:left w:val="none" w:sz="0" w:space="0" w:color="auto"/>
                                            <w:bottom w:val="none" w:sz="0" w:space="0" w:color="auto"/>
                                            <w:right w:val="none" w:sz="0" w:space="0" w:color="auto"/>
                                          </w:divBdr>
                                          <w:divsChild>
                                            <w:div w:id="1868904805">
                                              <w:marLeft w:val="0"/>
                                              <w:marRight w:val="0"/>
                                              <w:marTop w:val="0"/>
                                              <w:marBottom w:val="0"/>
                                              <w:divBdr>
                                                <w:top w:val="none" w:sz="0" w:space="0" w:color="auto"/>
                                                <w:left w:val="none" w:sz="0" w:space="0" w:color="auto"/>
                                                <w:bottom w:val="none" w:sz="0" w:space="0" w:color="auto"/>
                                                <w:right w:val="none" w:sz="0" w:space="0" w:color="auto"/>
                                              </w:divBdr>
                                              <w:divsChild>
                                                <w:div w:id="689457313">
                                                  <w:marLeft w:val="0"/>
                                                  <w:marRight w:val="0"/>
                                                  <w:marTop w:val="0"/>
                                                  <w:marBottom w:val="0"/>
                                                  <w:divBdr>
                                                    <w:top w:val="none" w:sz="0" w:space="0" w:color="auto"/>
                                                    <w:left w:val="none" w:sz="0" w:space="0" w:color="auto"/>
                                                    <w:bottom w:val="none" w:sz="0" w:space="0" w:color="auto"/>
                                                    <w:right w:val="none" w:sz="0" w:space="0" w:color="auto"/>
                                                  </w:divBdr>
                                                </w:div>
                                                <w:div w:id="796726232">
                                                  <w:marLeft w:val="0"/>
                                                  <w:marRight w:val="0"/>
                                                  <w:marTop w:val="0"/>
                                                  <w:marBottom w:val="0"/>
                                                  <w:divBdr>
                                                    <w:top w:val="none" w:sz="0" w:space="0" w:color="auto"/>
                                                    <w:left w:val="none" w:sz="0" w:space="0" w:color="auto"/>
                                                    <w:bottom w:val="none" w:sz="0" w:space="0" w:color="auto"/>
                                                    <w:right w:val="none" w:sz="0" w:space="0" w:color="auto"/>
                                                  </w:divBdr>
                                                </w:div>
                                                <w:div w:id="16686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0115467">
      <w:bodyDiv w:val="1"/>
      <w:marLeft w:val="0"/>
      <w:marRight w:val="0"/>
      <w:marTop w:val="0"/>
      <w:marBottom w:val="0"/>
      <w:divBdr>
        <w:top w:val="none" w:sz="0" w:space="0" w:color="auto"/>
        <w:left w:val="none" w:sz="0" w:space="0" w:color="auto"/>
        <w:bottom w:val="none" w:sz="0" w:space="0" w:color="auto"/>
        <w:right w:val="none" w:sz="0" w:space="0" w:color="auto"/>
      </w:divBdr>
      <w:divsChild>
        <w:div w:id="903680880">
          <w:marLeft w:val="0"/>
          <w:marRight w:val="0"/>
          <w:marTop w:val="0"/>
          <w:marBottom w:val="0"/>
          <w:divBdr>
            <w:top w:val="none" w:sz="0" w:space="0" w:color="auto"/>
            <w:left w:val="none" w:sz="0" w:space="0" w:color="auto"/>
            <w:bottom w:val="none" w:sz="0" w:space="0" w:color="auto"/>
            <w:right w:val="none" w:sz="0" w:space="0" w:color="auto"/>
          </w:divBdr>
          <w:divsChild>
            <w:div w:id="538201865">
              <w:marLeft w:val="0"/>
              <w:marRight w:val="0"/>
              <w:marTop w:val="0"/>
              <w:marBottom w:val="0"/>
              <w:divBdr>
                <w:top w:val="none" w:sz="0" w:space="0" w:color="auto"/>
                <w:left w:val="none" w:sz="0" w:space="0" w:color="auto"/>
                <w:bottom w:val="none" w:sz="0" w:space="0" w:color="auto"/>
                <w:right w:val="none" w:sz="0" w:space="0" w:color="auto"/>
              </w:divBdr>
              <w:divsChild>
                <w:div w:id="450829612">
                  <w:marLeft w:val="0"/>
                  <w:marRight w:val="0"/>
                  <w:marTop w:val="0"/>
                  <w:marBottom w:val="0"/>
                  <w:divBdr>
                    <w:top w:val="none" w:sz="0" w:space="0" w:color="auto"/>
                    <w:left w:val="none" w:sz="0" w:space="0" w:color="auto"/>
                    <w:bottom w:val="none" w:sz="0" w:space="0" w:color="auto"/>
                    <w:right w:val="none" w:sz="0" w:space="0" w:color="auto"/>
                  </w:divBdr>
                  <w:divsChild>
                    <w:div w:id="1810704271">
                      <w:marLeft w:val="0"/>
                      <w:marRight w:val="0"/>
                      <w:marTop w:val="0"/>
                      <w:marBottom w:val="0"/>
                      <w:divBdr>
                        <w:top w:val="none" w:sz="0" w:space="0" w:color="auto"/>
                        <w:left w:val="none" w:sz="0" w:space="0" w:color="auto"/>
                        <w:bottom w:val="none" w:sz="0" w:space="0" w:color="auto"/>
                        <w:right w:val="none" w:sz="0" w:space="0" w:color="auto"/>
                      </w:divBdr>
                      <w:divsChild>
                        <w:div w:id="1944415849">
                          <w:marLeft w:val="0"/>
                          <w:marRight w:val="0"/>
                          <w:marTop w:val="0"/>
                          <w:marBottom w:val="0"/>
                          <w:divBdr>
                            <w:top w:val="none" w:sz="0" w:space="0" w:color="auto"/>
                            <w:left w:val="none" w:sz="0" w:space="0" w:color="auto"/>
                            <w:bottom w:val="none" w:sz="0" w:space="0" w:color="auto"/>
                            <w:right w:val="none" w:sz="0" w:space="0" w:color="auto"/>
                          </w:divBdr>
                          <w:divsChild>
                            <w:div w:id="400179935">
                              <w:marLeft w:val="0"/>
                              <w:marRight w:val="0"/>
                              <w:marTop w:val="0"/>
                              <w:marBottom w:val="0"/>
                              <w:divBdr>
                                <w:top w:val="none" w:sz="0" w:space="0" w:color="auto"/>
                                <w:left w:val="none" w:sz="0" w:space="0" w:color="auto"/>
                                <w:bottom w:val="none" w:sz="0" w:space="0" w:color="auto"/>
                                <w:right w:val="none" w:sz="0" w:space="0" w:color="auto"/>
                              </w:divBdr>
                              <w:divsChild>
                                <w:div w:id="1465461947">
                                  <w:marLeft w:val="0"/>
                                  <w:marRight w:val="0"/>
                                  <w:marTop w:val="0"/>
                                  <w:marBottom w:val="0"/>
                                  <w:divBdr>
                                    <w:top w:val="none" w:sz="0" w:space="0" w:color="auto"/>
                                    <w:left w:val="none" w:sz="0" w:space="0" w:color="auto"/>
                                    <w:bottom w:val="none" w:sz="0" w:space="0" w:color="auto"/>
                                    <w:right w:val="none" w:sz="0" w:space="0" w:color="auto"/>
                                  </w:divBdr>
                                  <w:divsChild>
                                    <w:div w:id="1362628214">
                                      <w:marLeft w:val="0"/>
                                      <w:marRight w:val="0"/>
                                      <w:marTop w:val="0"/>
                                      <w:marBottom w:val="0"/>
                                      <w:divBdr>
                                        <w:top w:val="none" w:sz="0" w:space="0" w:color="auto"/>
                                        <w:left w:val="none" w:sz="0" w:space="0" w:color="auto"/>
                                        <w:bottom w:val="none" w:sz="0" w:space="0" w:color="auto"/>
                                        <w:right w:val="none" w:sz="0" w:space="0" w:color="auto"/>
                                      </w:divBdr>
                                      <w:divsChild>
                                        <w:div w:id="419721930">
                                          <w:marLeft w:val="0"/>
                                          <w:marRight w:val="0"/>
                                          <w:marTop w:val="0"/>
                                          <w:marBottom w:val="0"/>
                                          <w:divBdr>
                                            <w:top w:val="none" w:sz="0" w:space="0" w:color="auto"/>
                                            <w:left w:val="none" w:sz="0" w:space="0" w:color="auto"/>
                                            <w:bottom w:val="none" w:sz="0" w:space="0" w:color="auto"/>
                                            <w:right w:val="none" w:sz="0" w:space="0" w:color="auto"/>
                                          </w:divBdr>
                                          <w:divsChild>
                                            <w:div w:id="1962959416">
                                              <w:marLeft w:val="0"/>
                                              <w:marRight w:val="0"/>
                                              <w:marTop w:val="0"/>
                                              <w:marBottom w:val="0"/>
                                              <w:divBdr>
                                                <w:top w:val="none" w:sz="0" w:space="0" w:color="auto"/>
                                                <w:left w:val="none" w:sz="0" w:space="0" w:color="auto"/>
                                                <w:bottom w:val="none" w:sz="0" w:space="0" w:color="auto"/>
                                                <w:right w:val="none" w:sz="0" w:space="0" w:color="auto"/>
                                              </w:divBdr>
                                              <w:divsChild>
                                                <w:div w:id="759300652">
                                                  <w:marLeft w:val="0"/>
                                                  <w:marRight w:val="0"/>
                                                  <w:marTop w:val="0"/>
                                                  <w:marBottom w:val="0"/>
                                                  <w:divBdr>
                                                    <w:top w:val="none" w:sz="0" w:space="0" w:color="auto"/>
                                                    <w:left w:val="none" w:sz="0" w:space="0" w:color="auto"/>
                                                    <w:bottom w:val="none" w:sz="0" w:space="0" w:color="auto"/>
                                                    <w:right w:val="none" w:sz="0" w:space="0" w:color="auto"/>
                                                  </w:divBdr>
                                                </w:div>
                                                <w:div w:id="17159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2285595">
      <w:bodyDiv w:val="1"/>
      <w:marLeft w:val="0"/>
      <w:marRight w:val="0"/>
      <w:marTop w:val="0"/>
      <w:marBottom w:val="0"/>
      <w:divBdr>
        <w:top w:val="none" w:sz="0" w:space="0" w:color="auto"/>
        <w:left w:val="none" w:sz="0" w:space="0" w:color="auto"/>
        <w:bottom w:val="none" w:sz="0" w:space="0" w:color="auto"/>
        <w:right w:val="none" w:sz="0" w:space="0" w:color="auto"/>
      </w:divBdr>
      <w:divsChild>
        <w:div w:id="375740514">
          <w:marLeft w:val="0"/>
          <w:marRight w:val="0"/>
          <w:marTop w:val="0"/>
          <w:marBottom w:val="0"/>
          <w:divBdr>
            <w:top w:val="none" w:sz="0" w:space="0" w:color="auto"/>
            <w:left w:val="none" w:sz="0" w:space="0" w:color="auto"/>
            <w:bottom w:val="none" w:sz="0" w:space="0" w:color="auto"/>
            <w:right w:val="none" w:sz="0" w:space="0" w:color="auto"/>
          </w:divBdr>
          <w:divsChild>
            <w:div w:id="1258094903">
              <w:marLeft w:val="0"/>
              <w:marRight w:val="0"/>
              <w:marTop w:val="0"/>
              <w:marBottom w:val="0"/>
              <w:divBdr>
                <w:top w:val="none" w:sz="0" w:space="0" w:color="auto"/>
                <w:left w:val="none" w:sz="0" w:space="0" w:color="auto"/>
                <w:bottom w:val="none" w:sz="0" w:space="0" w:color="auto"/>
                <w:right w:val="none" w:sz="0" w:space="0" w:color="auto"/>
              </w:divBdr>
              <w:divsChild>
                <w:div w:id="404377054">
                  <w:marLeft w:val="0"/>
                  <w:marRight w:val="0"/>
                  <w:marTop w:val="0"/>
                  <w:marBottom w:val="0"/>
                  <w:divBdr>
                    <w:top w:val="none" w:sz="0" w:space="0" w:color="auto"/>
                    <w:left w:val="none" w:sz="0" w:space="0" w:color="auto"/>
                    <w:bottom w:val="none" w:sz="0" w:space="0" w:color="auto"/>
                    <w:right w:val="none" w:sz="0" w:space="0" w:color="auto"/>
                  </w:divBdr>
                  <w:divsChild>
                    <w:div w:id="97065729">
                      <w:marLeft w:val="0"/>
                      <w:marRight w:val="0"/>
                      <w:marTop w:val="0"/>
                      <w:marBottom w:val="0"/>
                      <w:divBdr>
                        <w:top w:val="none" w:sz="0" w:space="0" w:color="auto"/>
                        <w:left w:val="none" w:sz="0" w:space="0" w:color="auto"/>
                        <w:bottom w:val="none" w:sz="0" w:space="0" w:color="auto"/>
                        <w:right w:val="none" w:sz="0" w:space="0" w:color="auto"/>
                      </w:divBdr>
                      <w:divsChild>
                        <w:div w:id="1847133174">
                          <w:marLeft w:val="0"/>
                          <w:marRight w:val="0"/>
                          <w:marTop w:val="0"/>
                          <w:marBottom w:val="0"/>
                          <w:divBdr>
                            <w:top w:val="none" w:sz="0" w:space="0" w:color="auto"/>
                            <w:left w:val="none" w:sz="0" w:space="0" w:color="auto"/>
                            <w:bottom w:val="none" w:sz="0" w:space="0" w:color="auto"/>
                            <w:right w:val="none" w:sz="0" w:space="0" w:color="auto"/>
                          </w:divBdr>
                          <w:divsChild>
                            <w:div w:id="1293902187">
                              <w:marLeft w:val="0"/>
                              <w:marRight w:val="0"/>
                              <w:marTop w:val="0"/>
                              <w:marBottom w:val="0"/>
                              <w:divBdr>
                                <w:top w:val="none" w:sz="0" w:space="0" w:color="auto"/>
                                <w:left w:val="none" w:sz="0" w:space="0" w:color="auto"/>
                                <w:bottom w:val="none" w:sz="0" w:space="0" w:color="auto"/>
                                <w:right w:val="none" w:sz="0" w:space="0" w:color="auto"/>
                              </w:divBdr>
                              <w:divsChild>
                                <w:div w:id="1313026987">
                                  <w:marLeft w:val="0"/>
                                  <w:marRight w:val="0"/>
                                  <w:marTop w:val="0"/>
                                  <w:marBottom w:val="0"/>
                                  <w:divBdr>
                                    <w:top w:val="none" w:sz="0" w:space="0" w:color="auto"/>
                                    <w:left w:val="none" w:sz="0" w:space="0" w:color="auto"/>
                                    <w:bottom w:val="none" w:sz="0" w:space="0" w:color="auto"/>
                                    <w:right w:val="none" w:sz="0" w:space="0" w:color="auto"/>
                                  </w:divBdr>
                                  <w:divsChild>
                                    <w:div w:id="1624965839">
                                      <w:marLeft w:val="0"/>
                                      <w:marRight w:val="0"/>
                                      <w:marTop w:val="0"/>
                                      <w:marBottom w:val="0"/>
                                      <w:divBdr>
                                        <w:top w:val="none" w:sz="0" w:space="0" w:color="auto"/>
                                        <w:left w:val="none" w:sz="0" w:space="0" w:color="auto"/>
                                        <w:bottom w:val="none" w:sz="0" w:space="0" w:color="auto"/>
                                        <w:right w:val="none" w:sz="0" w:space="0" w:color="auto"/>
                                      </w:divBdr>
                                      <w:divsChild>
                                        <w:div w:id="751857240">
                                          <w:marLeft w:val="0"/>
                                          <w:marRight w:val="0"/>
                                          <w:marTop w:val="0"/>
                                          <w:marBottom w:val="0"/>
                                          <w:divBdr>
                                            <w:top w:val="none" w:sz="0" w:space="0" w:color="auto"/>
                                            <w:left w:val="none" w:sz="0" w:space="0" w:color="auto"/>
                                            <w:bottom w:val="none" w:sz="0" w:space="0" w:color="auto"/>
                                            <w:right w:val="none" w:sz="0" w:space="0" w:color="auto"/>
                                          </w:divBdr>
                                          <w:divsChild>
                                            <w:div w:id="1053695700">
                                              <w:marLeft w:val="0"/>
                                              <w:marRight w:val="0"/>
                                              <w:marTop w:val="0"/>
                                              <w:marBottom w:val="0"/>
                                              <w:divBdr>
                                                <w:top w:val="none" w:sz="0" w:space="0" w:color="auto"/>
                                                <w:left w:val="none" w:sz="0" w:space="0" w:color="auto"/>
                                                <w:bottom w:val="none" w:sz="0" w:space="0" w:color="auto"/>
                                                <w:right w:val="none" w:sz="0" w:space="0" w:color="auto"/>
                                              </w:divBdr>
                                              <w:divsChild>
                                                <w:div w:id="8879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226454">
      <w:bodyDiv w:val="1"/>
      <w:marLeft w:val="0"/>
      <w:marRight w:val="0"/>
      <w:marTop w:val="0"/>
      <w:marBottom w:val="0"/>
      <w:divBdr>
        <w:top w:val="none" w:sz="0" w:space="0" w:color="auto"/>
        <w:left w:val="none" w:sz="0" w:space="0" w:color="auto"/>
        <w:bottom w:val="none" w:sz="0" w:space="0" w:color="auto"/>
        <w:right w:val="none" w:sz="0" w:space="0" w:color="auto"/>
      </w:divBdr>
      <w:divsChild>
        <w:div w:id="600141450">
          <w:marLeft w:val="0"/>
          <w:marRight w:val="0"/>
          <w:marTop w:val="0"/>
          <w:marBottom w:val="0"/>
          <w:divBdr>
            <w:top w:val="none" w:sz="0" w:space="0" w:color="auto"/>
            <w:left w:val="none" w:sz="0" w:space="0" w:color="auto"/>
            <w:bottom w:val="none" w:sz="0" w:space="0" w:color="auto"/>
            <w:right w:val="none" w:sz="0" w:space="0" w:color="auto"/>
          </w:divBdr>
          <w:divsChild>
            <w:div w:id="514540633">
              <w:marLeft w:val="0"/>
              <w:marRight w:val="0"/>
              <w:marTop w:val="0"/>
              <w:marBottom w:val="0"/>
              <w:divBdr>
                <w:top w:val="none" w:sz="0" w:space="0" w:color="auto"/>
                <w:left w:val="none" w:sz="0" w:space="0" w:color="auto"/>
                <w:bottom w:val="none" w:sz="0" w:space="0" w:color="auto"/>
                <w:right w:val="none" w:sz="0" w:space="0" w:color="auto"/>
              </w:divBdr>
              <w:divsChild>
                <w:div w:id="371881556">
                  <w:marLeft w:val="0"/>
                  <w:marRight w:val="0"/>
                  <w:marTop w:val="0"/>
                  <w:marBottom w:val="0"/>
                  <w:divBdr>
                    <w:top w:val="none" w:sz="0" w:space="0" w:color="auto"/>
                    <w:left w:val="none" w:sz="0" w:space="0" w:color="auto"/>
                    <w:bottom w:val="none" w:sz="0" w:space="0" w:color="auto"/>
                    <w:right w:val="none" w:sz="0" w:space="0" w:color="auto"/>
                  </w:divBdr>
                  <w:divsChild>
                    <w:div w:id="94061510">
                      <w:marLeft w:val="0"/>
                      <w:marRight w:val="0"/>
                      <w:marTop w:val="0"/>
                      <w:marBottom w:val="0"/>
                      <w:divBdr>
                        <w:top w:val="none" w:sz="0" w:space="0" w:color="auto"/>
                        <w:left w:val="none" w:sz="0" w:space="0" w:color="auto"/>
                        <w:bottom w:val="none" w:sz="0" w:space="0" w:color="auto"/>
                        <w:right w:val="none" w:sz="0" w:space="0" w:color="auto"/>
                      </w:divBdr>
                      <w:divsChild>
                        <w:div w:id="169100236">
                          <w:marLeft w:val="0"/>
                          <w:marRight w:val="0"/>
                          <w:marTop w:val="0"/>
                          <w:marBottom w:val="0"/>
                          <w:divBdr>
                            <w:top w:val="none" w:sz="0" w:space="0" w:color="auto"/>
                            <w:left w:val="none" w:sz="0" w:space="0" w:color="auto"/>
                            <w:bottom w:val="none" w:sz="0" w:space="0" w:color="auto"/>
                            <w:right w:val="none" w:sz="0" w:space="0" w:color="auto"/>
                          </w:divBdr>
                          <w:divsChild>
                            <w:div w:id="2023587676">
                              <w:marLeft w:val="0"/>
                              <w:marRight w:val="0"/>
                              <w:marTop w:val="0"/>
                              <w:marBottom w:val="0"/>
                              <w:divBdr>
                                <w:top w:val="none" w:sz="0" w:space="0" w:color="auto"/>
                                <w:left w:val="none" w:sz="0" w:space="0" w:color="auto"/>
                                <w:bottom w:val="none" w:sz="0" w:space="0" w:color="auto"/>
                                <w:right w:val="none" w:sz="0" w:space="0" w:color="auto"/>
                              </w:divBdr>
                              <w:divsChild>
                                <w:div w:id="668679979">
                                  <w:marLeft w:val="0"/>
                                  <w:marRight w:val="0"/>
                                  <w:marTop w:val="0"/>
                                  <w:marBottom w:val="0"/>
                                  <w:divBdr>
                                    <w:top w:val="none" w:sz="0" w:space="0" w:color="auto"/>
                                    <w:left w:val="none" w:sz="0" w:space="0" w:color="auto"/>
                                    <w:bottom w:val="none" w:sz="0" w:space="0" w:color="auto"/>
                                    <w:right w:val="none" w:sz="0" w:space="0" w:color="auto"/>
                                  </w:divBdr>
                                  <w:divsChild>
                                    <w:div w:id="1215894467">
                                      <w:marLeft w:val="0"/>
                                      <w:marRight w:val="0"/>
                                      <w:marTop w:val="0"/>
                                      <w:marBottom w:val="0"/>
                                      <w:divBdr>
                                        <w:top w:val="none" w:sz="0" w:space="0" w:color="auto"/>
                                        <w:left w:val="none" w:sz="0" w:space="0" w:color="auto"/>
                                        <w:bottom w:val="none" w:sz="0" w:space="0" w:color="auto"/>
                                        <w:right w:val="none" w:sz="0" w:space="0" w:color="auto"/>
                                      </w:divBdr>
                                      <w:divsChild>
                                        <w:div w:id="1762556128">
                                          <w:marLeft w:val="0"/>
                                          <w:marRight w:val="0"/>
                                          <w:marTop w:val="0"/>
                                          <w:marBottom w:val="0"/>
                                          <w:divBdr>
                                            <w:top w:val="none" w:sz="0" w:space="0" w:color="auto"/>
                                            <w:left w:val="none" w:sz="0" w:space="0" w:color="auto"/>
                                            <w:bottom w:val="none" w:sz="0" w:space="0" w:color="auto"/>
                                            <w:right w:val="none" w:sz="0" w:space="0" w:color="auto"/>
                                          </w:divBdr>
                                          <w:divsChild>
                                            <w:div w:id="103500431">
                                              <w:marLeft w:val="0"/>
                                              <w:marRight w:val="0"/>
                                              <w:marTop w:val="0"/>
                                              <w:marBottom w:val="0"/>
                                              <w:divBdr>
                                                <w:top w:val="none" w:sz="0" w:space="0" w:color="auto"/>
                                                <w:left w:val="none" w:sz="0" w:space="0" w:color="auto"/>
                                                <w:bottom w:val="none" w:sz="0" w:space="0" w:color="auto"/>
                                                <w:right w:val="none" w:sz="0" w:space="0" w:color="auto"/>
                                              </w:divBdr>
                                              <w:divsChild>
                                                <w:div w:id="271717425">
                                                  <w:marLeft w:val="0"/>
                                                  <w:marRight w:val="0"/>
                                                  <w:marTop w:val="0"/>
                                                  <w:marBottom w:val="0"/>
                                                  <w:divBdr>
                                                    <w:top w:val="none" w:sz="0" w:space="0" w:color="auto"/>
                                                    <w:left w:val="none" w:sz="0" w:space="0" w:color="auto"/>
                                                    <w:bottom w:val="none" w:sz="0" w:space="0" w:color="auto"/>
                                                    <w:right w:val="none" w:sz="0" w:space="0" w:color="auto"/>
                                                  </w:divBdr>
                                                </w:div>
                                                <w:div w:id="741756409">
                                                  <w:marLeft w:val="0"/>
                                                  <w:marRight w:val="0"/>
                                                  <w:marTop w:val="0"/>
                                                  <w:marBottom w:val="0"/>
                                                  <w:divBdr>
                                                    <w:top w:val="none" w:sz="0" w:space="0" w:color="auto"/>
                                                    <w:left w:val="none" w:sz="0" w:space="0" w:color="auto"/>
                                                    <w:bottom w:val="none" w:sz="0" w:space="0" w:color="auto"/>
                                                    <w:right w:val="none" w:sz="0" w:space="0" w:color="auto"/>
                                                  </w:divBdr>
                                                </w:div>
                                                <w:div w:id="785083403">
                                                  <w:marLeft w:val="0"/>
                                                  <w:marRight w:val="0"/>
                                                  <w:marTop w:val="0"/>
                                                  <w:marBottom w:val="0"/>
                                                  <w:divBdr>
                                                    <w:top w:val="none" w:sz="0" w:space="0" w:color="auto"/>
                                                    <w:left w:val="none" w:sz="0" w:space="0" w:color="auto"/>
                                                    <w:bottom w:val="none" w:sz="0" w:space="0" w:color="auto"/>
                                                    <w:right w:val="none" w:sz="0" w:space="0" w:color="auto"/>
                                                  </w:divBdr>
                                                </w:div>
                                                <w:div w:id="1728453660">
                                                  <w:marLeft w:val="0"/>
                                                  <w:marRight w:val="0"/>
                                                  <w:marTop w:val="0"/>
                                                  <w:marBottom w:val="0"/>
                                                  <w:divBdr>
                                                    <w:top w:val="none" w:sz="0" w:space="0" w:color="auto"/>
                                                    <w:left w:val="none" w:sz="0" w:space="0" w:color="auto"/>
                                                    <w:bottom w:val="none" w:sz="0" w:space="0" w:color="auto"/>
                                                    <w:right w:val="none" w:sz="0" w:space="0" w:color="auto"/>
                                                  </w:divBdr>
                                                </w:div>
                                                <w:div w:id="198076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185643">
      <w:bodyDiv w:val="1"/>
      <w:marLeft w:val="0"/>
      <w:marRight w:val="0"/>
      <w:marTop w:val="0"/>
      <w:marBottom w:val="0"/>
      <w:divBdr>
        <w:top w:val="none" w:sz="0" w:space="0" w:color="auto"/>
        <w:left w:val="none" w:sz="0" w:space="0" w:color="auto"/>
        <w:bottom w:val="none" w:sz="0" w:space="0" w:color="auto"/>
        <w:right w:val="none" w:sz="0" w:space="0" w:color="auto"/>
      </w:divBdr>
      <w:divsChild>
        <w:div w:id="1606840187">
          <w:marLeft w:val="0"/>
          <w:marRight w:val="0"/>
          <w:marTop w:val="0"/>
          <w:marBottom w:val="0"/>
          <w:divBdr>
            <w:top w:val="none" w:sz="0" w:space="0" w:color="auto"/>
            <w:left w:val="none" w:sz="0" w:space="0" w:color="auto"/>
            <w:bottom w:val="none" w:sz="0" w:space="0" w:color="auto"/>
            <w:right w:val="none" w:sz="0" w:space="0" w:color="auto"/>
          </w:divBdr>
          <w:divsChild>
            <w:div w:id="1236892656">
              <w:marLeft w:val="0"/>
              <w:marRight w:val="0"/>
              <w:marTop w:val="0"/>
              <w:marBottom w:val="0"/>
              <w:divBdr>
                <w:top w:val="none" w:sz="0" w:space="0" w:color="auto"/>
                <w:left w:val="none" w:sz="0" w:space="0" w:color="auto"/>
                <w:bottom w:val="none" w:sz="0" w:space="0" w:color="auto"/>
                <w:right w:val="none" w:sz="0" w:space="0" w:color="auto"/>
              </w:divBdr>
              <w:divsChild>
                <w:div w:id="1223834837">
                  <w:marLeft w:val="0"/>
                  <w:marRight w:val="0"/>
                  <w:marTop w:val="0"/>
                  <w:marBottom w:val="0"/>
                  <w:divBdr>
                    <w:top w:val="none" w:sz="0" w:space="0" w:color="auto"/>
                    <w:left w:val="none" w:sz="0" w:space="0" w:color="auto"/>
                    <w:bottom w:val="none" w:sz="0" w:space="0" w:color="auto"/>
                    <w:right w:val="none" w:sz="0" w:space="0" w:color="auto"/>
                  </w:divBdr>
                  <w:divsChild>
                    <w:div w:id="922683241">
                      <w:marLeft w:val="0"/>
                      <w:marRight w:val="0"/>
                      <w:marTop w:val="0"/>
                      <w:marBottom w:val="0"/>
                      <w:divBdr>
                        <w:top w:val="none" w:sz="0" w:space="0" w:color="auto"/>
                        <w:left w:val="none" w:sz="0" w:space="0" w:color="auto"/>
                        <w:bottom w:val="none" w:sz="0" w:space="0" w:color="auto"/>
                        <w:right w:val="none" w:sz="0" w:space="0" w:color="auto"/>
                      </w:divBdr>
                      <w:divsChild>
                        <w:div w:id="2039431337">
                          <w:marLeft w:val="0"/>
                          <w:marRight w:val="0"/>
                          <w:marTop w:val="0"/>
                          <w:marBottom w:val="0"/>
                          <w:divBdr>
                            <w:top w:val="none" w:sz="0" w:space="0" w:color="auto"/>
                            <w:left w:val="none" w:sz="0" w:space="0" w:color="auto"/>
                            <w:bottom w:val="none" w:sz="0" w:space="0" w:color="auto"/>
                            <w:right w:val="none" w:sz="0" w:space="0" w:color="auto"/>
                          </w:divBdr>
                          <w:divsChild>
                            <w:div w:id="624047728">
                              <w:marLeft w:val="0"/>
                              <w:marRight w:val="0"/>
                              <w:marTop w:val="0"/>
                              <w:marBottom w:val="0"/>
                              <w:divBdr>
                                <w:top w:val="none" w:sz="0" w:space="0" w:color="auto"/>
                                <w:left w:val="none" w:sz="0" w:space="0" w:color="auto"/>
                                <w:bottom w:val="none" w:sz="0" w:space="0" w:color="auto"/>
                                <w:right w:val="none" w:sz="0" w:space="0" w:color="auto"/>
                              </w:divBdr>
                              <w:divsChild>
                                <w:div w:id="62535511">
                                  <w:marLeft w:val="0"/>
                                  <w:marRight w:val="0"/>
                                  <w:marTop w:val="0"/>
                                  <w:marBottom w:val="0"/>
                                  <w:divBdr>
                                    <w:top w:val="none" w:sz="0" w:space="0" w:color="auto"/>
                                    <w:left w:val="none" w:sz="0" w:space="0" w:color="auto"/>
                                    <w:bottom w:val="none" w:sz="0" w:space="0" w:color="auto"/>
                                    <w:right w:val="none" w:sz="0" w:space="0" w:color="auto"/>
                                  </w:divBdr>
                                  <w:divsChild>
                                    <w:div w:id="233930197">
                                      <w:marLeft w:val="0"/>
                                      <w:marRight w:val="0"/>
                                      <w:marTop w:val="0"/>
                                      <w:marBottom w:val="0"/>
                                      <w:divBdr>
                                        <w:top w:val="none" w:sz="0" w:space="0" w:color="auto"/>
                                        <w:left w:val="none" w:sz="0" w:space="0" w:color="auto"/>
                                        <w:bottom w:val="none" w:sz="0" w:space="0" w:color="auto"/>
                                        <w:right w:val="none" w:sz="0" w:space="0" w:color="auto"/>
                                      </w:divBdr>
                                      <w:divsChild>
                                        <w:div w:id="816798910">
                                          <w:marLeft w:val="0"/>
                                          <w:marRight w:val="0"/>
                                          <w:marTop w:val="0"/>
                                          <w:marBottom w:val="0"/>
                                          <w:divBdr>
                                            <w:top w:val="none" w:sz="0" w:space="0" w:color="auto"/>
                                            <w:left w:val="none" w:sz="0" w:space="0" w:color="auto"/>
                                            <w:bottom w:val="none" w:sz="0" w:space="0" w:color="auto"/>
                                            <w:right w:val="none" w:sz="0" w:space="0" w:color="auto"/>
                                          </w:divBdr>
                                          <w:divsChild>
                                            <w:div w:id="1543202711">
                                              <w:marLeft w:val="0"/>
                                              <w:marRight w:val="0"/>
                                              <w:marTop w:val="0"/>
                                              <w:marBottom w:val="0"/>
                                              <w:divBdr>
                                                <w:top w:val="none" w:sz="0" w:space="0" w:color="auto"/>
                                                <w:left w:val="none" w:sz="0" w:space="0" w:color="auto"/>
                                                <w:bottom w:val="none" w:sz="0" w:space="0" w:color="auto"/>
                                                <w:right w:val="none" w:sz="0" w:space="0" w:color="auto"/>
                                              </w:divBdr>
                                              <w:divsChild>
                                                <w:div w:id="618680741">
                                                  <w:marLeft w:val="0"/>
                                                  <w:marRight w:val="0"/>
                                                  <w:marTop w:val="0"/>
                                                  <w:marBottom w:val="0"/>
                                                  <w:divBdr>
                                                    <w:top w:val="none" w:sz="0" w:space="0" w:color="auto"/>
                                                    <w:left w:val="none" w:sz="0" w:space="0" w:color="auto"/>
                                                    <w:bottom w:val="none" w:sz="0" w:space="0" w:color="auto"/>
                                                    <w:right w:val="none" w:sz="0" w:space="0" w:color="auto"/>
                                                  </w:divBdr>
                                                </w:div>
                                                <w:div w:id="1044210801">
                                                  <w:marLeft w:val="0"/>
                                                  <w:marRight w:val="0"/>
                                                  <w:marTop w:val="0"/>
                                                  <w:marBottom w:val="0"/>
                                                  <w:divBdr>
                                                    <w:top w:val="none" w:sz="0" w:space="0" w:color="auto"/>
                                                    <w:left w:val="none" w:sz="0" w:space="0" w:color="auto"/>
                                                    <w:bottom w:val="none" w:sz="0" w:space="0" w:color="auto"/>
                                                    <w:right w:val="none" w:sz="0" w:space="0" w:color="auto"/>
                                                  </w:divBdr>
                                                </w:div>
                                                <w:div w:id="1125079028">
                                                  <w:marLeft w:val="0"/>
                                                  <w:marRight w:val="0"/>
                                                  <w:marTop w:val="0"/>
                                                  <w:marBottom w:val="0"/>
                                                  <w:divBdr>
                                                    <w:top w:val="none" w:sz="0" w:space="0" w:color="auto"/>
                                                    <w:left w:val="none" w:sz="0" w:space="0" w:color="auto"/>
                                                    <w:bottom w:val="none" w:sz="0" w:space="0" w:color="auto"/>
                                                    <w:right w:val="none" w:sz="0" w:space="0" w:color="auto"/>
                                                  </w:divBdr>
                                                </w:div>
                                                <w:div w:id="1466585993">
                                                  <w:marLeft w:val="0"/>
                                                  <w:marRight w:val="0"/>
                                                  <w:marTop w:val="0"/>
                                                  <w:marBottom w:val="0"/>
                                                  <w:divBdr>
                                                    <w:top w:val="none" w:sz="0" w:space="0" w:color="auto"/>
                                                    <w:left w:val="none" w:sz="0" w:space="0" w:color="auto"/>
                                                    <w:bottom w:val="none" w:sz="0" w:space="0" w:color="auto"/>
                                                    <w:right w:val="none" w:sz="0" w:space="0" w:color="auto"/>
                                                  </w:divBdr>
                                                </w:div>
                                                <w:div w:id="18909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006310">
      <w:bodyDiv w:val="1"/>
      <w:marLeft w:val="0"/>
      <w:marRight w:val="0"/>
      <w:marTop w:val="0"/>
      <w:marBottom w:val="0"/>
      <w:divBdr>
        <w:top w:val="none" w:sz="0" w:space="0" w:color="auto"/>
        <w:left w:val="none" w:sz="0" w:space="0" w:color="auto"/>
        <w:bottom w:val="none" w:sz="0" w:space="0" w:color="auto"/>
        <w:right w:val="none" w:sz="0" w:space="0" w:color="auto"/>
      </w:divBdr>
      <w:divsChild>
        <w:div w:id="593130243">
          <w:marLeft w:val="0"/>
          <w:marRight w:val="0"/>
          <w:marTop w:val="0"/>
          <w:marBottom w:val="0"/>
          <w:divBdr>
            <w:top w:val="none" w:sz="0" w:space="0" w:color="auto"/>
            <w:left w:val="none" w:sz="0" w:space="0" w:color="auto"/>
            <w:bottom w:val="none" w:sz="0" w:space="0" w:color="auto"/>
            <w:right w:val="none" w:sz="0" w:space="0" w:color="auto"/>
          </w:divBdr>
          <w:divsChild>
            <w:div w:id="1837452201">
              <w:marLeft w:val="0"/>
              <w:marRight w:val="0"/>
              <w:marTop w:val="0"/>
              <w:marBottom w:val="0"/>
              <w:divBdr>
                <w:top w:val="none" w:sz="0" w:space="0" w:color="auto"/>
                <w:left w:val="none" w:sz="0" w:space="0" w:color="auto"/>
                <w:bottom w:val="none" w:sz="0" w:space="0" w:color="auto"/>
                <w:right w:val="none" w:sz="0" w:space="0" w:color="auto"/>
              </w:divBdr>
              <w:divsChild>
                <w:div w:id="1037778407">
                  <w:marLeft w:val="0"/>
                  <w:marRight w:val="0"/>
                  <w:marTop w:val="0"/>
                  <w:marBottom w:val="0"/>
                  <w:divBdr>
                    <w:top w:val="none" w:sz="0" w:space="0" w:color="auto"/>
                    <w:left w:val="none" w:sz="0" w:space="0" w:color="auto"/>
                    <w:bottom w:val="none" w:sz="0" w:space="0" w:color="auto"/>
                    <w:right w:val="none" w:sz="0" w:space="0" w:color="auto"/>
                  </w:divBdr>
                  <w:divsChild>
                    <w:div w:id="1972593636">
                      <w:marLeft w:val="0"/>
                      <w:marRight w:val="0"/>
                      <w:marTop w:val="0"/>
                      <w:marBottom w:val="0"/>
                      <w:divBdr>
                        <w:top w:val="none" w:sz="0" w:space="0" w:color="auto"/>
                        <w:left w:val="none" w:sz="0" w:space="0" w:color="auto"/>
                        <w:bottom w:val="none" w:sz="0" w:space="0" w:color="auto"/>
                        <w:right w:val="none" w:sz="0" w:space="0" w:color="auto"/>
                      </w:divBdr>
                      <w:divsChild>
                        <w:div w:id="1928230543">
                          <w:marLeft w:val="0"/>
                          <w:marRight w:val="0"/>
                          <w:marTop w:val="0"/>
                          <w:marBottom w:val="0"/>
                          <w:divBdr>
                            <w:top w:val="none" w:sz="0" w:space="0" w:color="auto"/>
                            <w:left w:val="none" w:sz="0" w:space="0" w:color="auto"/>
                            <w:bottom w:val="none" w:sz="0" w:space="0" w:color="auto"/>
                            <w:right w:val="none" w:sz="0" w:space="0" w:color="auto"/>
                          </w:divBdr>
                          <w:divsChild>
                            <w:div w:id="211966501">
                              <w:marLeft w:val="0"/>
                              <w:marRight w:val="0"/>
                              <w:marTop w:val="0"/>
                              <w:marBottom w:val="0"/>
                              <w:divBdr>
                                <w:top w:val="none" w:sz="0" w:space="0" w:color="auto"/>
                                <w:left w:val="none" w:sz="0" w:space="0" w:color="auto"/>
                                <w:bottom w:val="none" w:sz="0" w:space="0" w:color="auto"/>
                                <w:right w:val="none" w:sz="0" w:space="0" w:color="auto"/>
                              </w:divBdr>
                              <w:divsChild>
                                <w:div w:id="2017340469">
                                  <w:marLeft w:val="0"/>
                                  <w:marRight w:val="0"/>
                                  <w:marTop w:val="0"/>
                                  <w:marBottom w:val="0"/>
                                  <w:divBdr>
                                    <w:top w:val="none" w:sz="0" w:space="0" w:color="auto"/>
                                    <w:left w:val="none" w:sz="0" w:space="0" w:color="auto"/>
                                    <w:bottom w:val="none" w:sz="0" w:space="0" w:color="auto"/>
                                    <w:right w:val="none" w:sz="0" w:space="0" w:color="auto"/>
                                  </w:divBdr>
                                  <w:divsChild>
                                    <w:div w:id="524486232">
                                      <w:marLeft w:val="0"/>
                                      <w:marRight w:val="0"/>
                                      <w:marTop w:val="0"/>
                                      <w:marBottom w:val="0"/>
                                      <w:divBdr>
                                        <w:top w:val="none" w:sz="0" w:space="0" w:color="auto"/>
                                        <w:left w:val="none" w:sz="0" w:space="0" w:color="auto"/>
                                        <w:bottom w:val="none" w:sz="0" w:space="0" w:color="auto"/>
                                        <w:right w:val="none" w:sz="0" w:space="0" w:color="auto"/>
                                      </w:divBdr>
                                      <w:divsChild>
                                        <w:div w:id="1181966310">
                                          <w:marLeft w:val="0"/>
                                          <w:marRight w:val="0"/>
                                          <w:marTop w:val="0"/>
                                          <w:marBottom w:val="0"/>
                                          <w:divBdr>
                                            <w:top w:val="none" w:sz="0" w:space="0" w:color="auto"/>
                                            <w:left w:val="none" w:sz="0" w:space="0" w:color="auto"/>
                                            <w:bottom w:val="none" w:sz="0" w:space="0" w:color="auto"/>
                                            <w:right w:val="none" w:sz="0" w:space="0" w:color="auto"/>
                                          </w:divBdr>
                                          <w:divsChild>
                                            <w:div w:id="905871357">
                                              <w:marLeft w:val="0"/>
                                              <w:marRight w:val="0"/>
                                              <w:marTop w:val="0"/>
                                              <w:marBottom w:val="0"/>
                                              <w:divBdr>
                                                <w:top w:val="none" w:sz="0" w:space="0" w:color="auto"/>
                                                <w:left w:val="none" w:sz="0" w:space="0" w:color="auto"/>
                                                <w:bottom w:val="none" w:sz="0" w:space="0" w:color="auto"/>
                                                <w:right w:val="none" w:sz="0" w:space="0" w:color="auto"/>
                                              </w:divBdr>
                                              <w:divsChild>
                                                <w:div w:id="832525298">
                                                  <w:marLeft w:val="0"/>
                                                  <w:marRight w:val="0"/>
                                                  <w:marTop w:val="0"/>
                                                  <w:marBottom w:val="0"/>
                                                  <w:divBdr>
                                                    <w:top w:val="none" w:sz="0" w:space="0" w:color="auto"/>
                                                    <w:left w:val="none" w:sz="0" w:space="0" w:color="auto"/>
                                                    <w:bottom w:val="none" w:sz="0" w:space="0" w:color="auto"/>
                                                    <w:right w:val="none" w:sz="0" w:space="0" w:color="auto"/>
                                                  </w:divBdr>
                                                </w:div>
                                                <w:div w:id="1619096710">
                                                  <w:marLeft w:val="0"/>
                                                  <w:marRight w:val="0"/>
                                                  <w:marTop w:val="0"/>
                                                  <w:marBottom w:val="0"/>
                                                  <w:divBdr>
                                                    <w:top w:val="none" w:sz="0" w:space="0" w:color="auto"/>
                                                    <w:left w:val="none" w:sz="0" w:space="0" w:color="auto"/>
                                                    <w:bottom w:val="none" w:sz="0" w:space="0" w:color="auto"/>
                                                    <w:right w:val="none" w:sz="0" w:space="0" w:color="auto"/>
                                                  </w:divBdr>
                                                </w:div>
                                                <w:div w:id="1986817108">
                                                  <w:marLeft w:val="0"/>
                                                  <w:marRight w:val="0"/>
                                                  <w:marTop w:val="0"/>
                                                  <w:marBottom w:val="0"/>
                                                  <w:divBdr>
                                                    <w:top w:val="none" w:sz="0" w:space="0" w:color="auto"/>
                                                    <w:left w:val="none" w:sz="0" w:space="0" w:color="auto"/>
                                                    <w:bottom w:val="none" w:sz="0" w:space="0" w:color="auto"/>
                                                    <w:right w:val="none" w:sz="0" w:space="0" w:color="auto"/>
                                                  </w:divBdr>
                                                </w:div>
                                                <w:div w:id="2053190177">
                                                  <w:marLeft w:val="0"/>
                                                  <w:marRight w:val="0"/>
                                                  <w:marTop w:val="0"/>
                                                  <w:marBottom w:val="0"/>
                                                  <w:divBdr>
                                                    <w:top w:val="none" w:sz="0" w:space="0" w:color="auto"/>
                                                    <w:left w:val="none" w:sz="0" w:space="0" w:color="auto"/>
                                                    <w:bottom w:val="none" w:sz="0" w:space="0" w:color="auto"/>
                                                    <w:right w:val="none" w:sz="0" w:space="0" w:color="auto"/>
                                                  </w:divBdr>
                                                </w:div>
                                                <w:div w:id="20712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253761">
      <w:bodyDiv w:val="1"/>
      <w:marLeft w:val="0"/>
      <w:marRight w:val="0"/>
      <w:marTop w:val="0"/>
      <w:marBottom w:val="0"/>
      <w:divBdr>
        <w:top w:val="none" w:sz="0" w:space="0" w:color="auto"/>
        <w:left w:val="none" w:sz="0" w:space="0" w:color="auto"/>
        <w:bottom w:val="none" w:sz="0" w:space="0" w:color="auto"/>
        <w:right w:val="none" w:sz="0" w:space="0" w:color="auto"/>
      </w:divBdr>
      <w:divsChild>
        <w:div w:id="1759015146">
          <w:marLeft w:val="0"/>
          <w:marRight w:val="0"/>
          <w:marTop w:val="0"/>
          <w:marBottom w:val="0"/>
          <w:divBdr>
            <w:top w:val="none" w:sz="0" w:space="0" w:color="auto"/>
            <w:left w:val="none" w:sz="0" w:space="0" w:color="auto"/>
            <w:bottom w:val="none" w:sz="0" w:space="0" w:color="auto"/>
            <w:right w:val="none" w:sz="0" w:space="0" w:color="auto"/>
          </w:divBdr>
          <w:divsChild>
            <w:div w:id="878519054">
              <w:marLeft w:val="0"/>
              <w:marRight w:val="0"/>
              <w:marTop w:val="0"/>
              <w:marBottom w:val="0"/>
              <w:divBdr>
                <w:top w:val="none" w:sz="0" w:space="0" w:color="auto"/>
                <w:left w:val="none" w:sz="0" w:space="0" w:color="auto"/>
                <w:bottom w:val="none" w:sz="0" w:space="0" w:color="auto"/>
                <w:right w:val="none" w:sz="0" w:space="0" w:color="auto"/>
              </w:divBdr>
              <w:divsChild>
                <w:div w:id="560407729">
                  <w:marLeft w:val="0"/>
                  <w:marRight w:val="0"/>
                  <w:marTop w:val="0"/>
                  <w:marBottom w:val="0"/>
                  <w:divBdr>
                    <w:top w:val="none" w:sz="0" w:space="0" w:color="auto"/>
                    <w:left w:val="none" w:sz="0" w:space="0" w:color="auto"/>
                    <w:bottom w:val="none" w:sz="0" w:space="0" w:color="auto"/>
                    <w:right w:val="none" w:sz="0" w:space="0" w:color="auto"/>
                  </w:divBdr>
                  <w:divsChild>
                    <w:div w:id="1657953007">
                      <w:marLeft w:val="0"/>
                      <w:marRight w:val="0"/>
                      <w:marTop w:val="0"/>
                      <w:marBottom w:val="0"/>
                      <w:divBdr>
                        <w:top w:val="none" w:sz="0" w:space="0" w:color="auto"/>
                        <w:left w:val="none" w:sz="0" w:space="0" w:color="auto"/>
                        <w:bottom w:val="none" w:sz="0" w:space="0" w:color="auto"/>
                        <w:right w:val="none" w:sz="0" w:space="0" w:color="auto"/>
                      </w:divBdr>
                      <w:divsChild>
                        <w:div w:id="565459881">
                          <w:marLeft w:val="0"/>
                          <w:marRight w:val="0"/>
                          <w:marTop w:val="0"/>
                          <w:marBottom w:val="0"/>
                          <w:divBdr>
                            <w:top w:val="none" w:sz="0" w:space="0" w:color="auto"/>
                            <w:left w:val="none" w:sz="0" w:space="0" w:color="auto"/>
                            <w:bottom w:val="none" w:sz="0" w:space="0" w:color="auto"/>
                            <w:right w:val="none" w:sz="0" w:space="0" w:color="auto"/>
                          </w:divBdr>
                          <w:divsChild>
                            <w:div w:id="2012221562">
                              <w:marLeft w:val="0"/>
                              <w:marRight w:val="0"/>
                              <w:marTop w:val="0"/>
                              <w:marBottom w:val="0"/>
                              <w:divBdr>
                                <w:top w:val="none" w:sz="0" w:space="0" w:color="auto"/>
                                <w:left w:val="none" w:sz="0" w:space="0" w:color="auto"/>
                                <w:bottom w:val="none" w:sz="0" w:space="0" w:color="auto"/>
                                <w:right w:val="none" w:sz="0" w:space="0" w:color="auto"/>
                              </w:divBdr>
                              <w:divsChild>
                                <w:div w:id="1334382803">
                                  <w:marLeft w:val="0"/>
                                  <w:marRight w:val="0"/>
                                  <w:marTop w:val="0"/>
                                  <w:marBottom w:val="0"/>
                                  <w:divBdr>
                                    <w:top w:val="none" w:sz="0" w:space="0" w:color="auto"/>
                                    <w:left w:val="none" w:sz="0" w:space="0" w:color="auto"/>
                                    <w:bottom w:val="none" w:sz="0" w:space="0" w:color="auto"/>
                                    <w:right w:val="none" w:sz="0" w:space="0" w:color="auto"/>
                                  </w:divBdr>
                                  <w:divsChild>
                                    <w:div w:id="491680618">
                                      <w:marLeft w:val="0"/>
                                      <w:marRight w:val="0"/>
                                      <w:marTop w:val="0"/>
                                      <w:marBottom w:val="0"/>
                                      <w:divBdr>
                                        <w:top w:val="none" w:sz="0" w:space="0" w:color="auto"/>
                                        <w:left w:val="none" w:sz="0" w:space="0" w:color="auto"/>
                                        <w:bottom w:val="none" w:sz="0" w:space="0" w:color="auto"/>
                                        <w:right w:val="none" w:sz="0" w:space="0" w:color="auto"/>
                                      </w:divBdr>
                                      <w:divsChild>
                                        <w:div w:id="59014147">
                                          <w:marLeft w:val="0"/>
                                          <w:marRight w:val="0"/>
                                          <w:marTop w:val="0"/>
                                          <w:marBottom w:val="0"/>
                                          <w:divBdr>
                                            <w:top w:val="none" w:sz="0" w:space="0" w:color="auto"/>
                                            <w:left w:val="none" w:sz="0" w:space="0" w:color="auto"/>
                                            <w:bottom w:val="none" w:sz="0" w:space="0" w:color="auto"/>
                                            <w:right w:val="none" w:sz="0" w:space="0" w:color="auto"/>
                                          </w:divBdr>
                                          <w:divsChild>
                                            <w:div w:id="661354828">
                                              <w:marLeft w:val="0"/>
                                              <w:marRight w:val="0"/>
                                              <w:marTop w:val="0"/>
                                              <w:marBottom w:val="0"/>
                                              <w:divBdr>
                                                <w:top w:val="none" w:sz="0" w:space="0" w:color="auto"/>
                                                <w:left w:val="none" w:sz="0" w:space="0" w:color="auto"/>
                                                <w:bottom w:val="none" w:sz="0" w:space="0" w:color="auto"/>
                                                <w:right w:val="none" w:sz="0" w:space="0" w:color="auto"/>
                                              </w:divBdr>
                                              <w:divsChild>
                                                <w:div w:id="210465185">
                                                  <w:marLeft w:val="0"/>
                                                  <w:marRight w:val="0"/>
                                                  <w:marTop w:val="0"/>
                                                  <w:marBottom w:val="0"/>
                                                  <w:divBdr>
                                                    <w:top w:val="none" w:sz="0" w:space="0" w:color="auto"/>
                                                    <w:left w:val="none" w:sz="0" w:space="0" w:color="auto"/>
                                                    <w:bottom w:val="none" w:sz="0" w:space="0" w:color="auto"/>
                                                    <w:right w:val="none" w:sz="0" w:space="0" w:color="auto"/>
                                                  </w:divBdr>
                                                </w:div>
                                                <w:div w:id="579755741">
                                                  <w:marLeft w:val="0"/>
                                                  <w:marRight w:val="0"/>
                                                  <w:marTop w:val="0"/>
                                                  <w:marBottom w:val="0"/>
                                                  <w:divBdr>
                                                    <w:top w:val="none" w:sz="0" w:space="0" w:color="auto"/>
                                                    <w:left w:val="none" w:sz="0" w:space="0" w:color="auto"/>
                                                    <w:bottom w:val="none" w:sz="0" w:space="0" w:color="auto"/>
                                                    <w:right w:val="none" w:sz="0" w:space="0" w:color="auto"/>
                                                  </w:divBdr>
                                                </w:div>
                                                <w:div w:id="684405765">
                                                  <w:marLeft w:val="0"/>
                                                  <w:marRight w:val="0"/>
                                                  <w:marTop w:val="0"/>
                                                  <w:marBottom w:val="0"/>
                                                  <w:divBdr>
                                                    <w:top w:val="none" w:sz="0" w:space="0" w:color="auto"/>
                                                    <w:left w:val="none" w:sz="0" w:space="0" w:color="auto"/>
                                                    <w:bottom w:val="none" w:sz="0" w:space="0" w:color="auto"/>
                                                    <w:right w:val="none" w:sz="0" w:space="0" w:color="auto"/>
                                                  </w:divBdr>
                                                </w:div>
                                                <w:div w:id="692070546">
                                                  <w:marLeft w:val="0"/>
                                                  <w:marRight w:val="0"/>
                                                  <w:marTop w:val="0"/>
                                                  <w:marBottom w:val="0"/>
                                                  <w:divBdr>
                                                    <w:top w:val="none" w:sz="0" w:space="0" w:color="auto"/>
                                                    <w:left w:val="none" w:sz="0" w:space="0" w:color="auto"/>
                                                    <w:bottom w:val="none" w:sz="0" w:space="0" w:color="auto"/>
                                                    <w:right w:val="none" w:sz="0" w:space="0" w:color="auto"/>
                                                  </w:divBdr>
                                                </w:div>
                                                <w:div w:id="796988813">
                                                  <w:marLeft w:val="0"/>
                                                  <w:marRight w:val="0"/>
                                                  <w:marTop w:val="0"/>
                                                  <w:marBottom w:val="0"/>
                                                  <w:divBdr>
                                                    <w:top w:val="none" w:sz="0" w:space="0" w:color="auto"/>
                                                    <w:left w:val="none" w:sz="0" w:space="0" w:color="auto"/>
                                                    <w:bottom w:val="none" w:sz="0" w:space="0" w:color="auto"/>
                                                    <w:right w:val="none" w:sz="0" w:space="0" w:color="auto"/>
                                                  </w:divBdr>
                                                </w:div>
                                                <w:div w:id="947465869">
                                                  <w:marLeft w:val="0"/>
                                                  <w:marRight w:val="0"/>
                                                  <w:marTop w:val="0"/>
                                                  <w:marBottom w:val="0"/>
                                                  <w:divBdr>
                                                    <w:top w:val="none" w:sz="0" w:space="0" w:color="auto"/>
                                                    <w:left w:val="none" w:sz="0" w:space="0" w:color="auto"/>
                                                    <w:bottom w:val="none" w:sz="0" w:space="0" w:color="auto"/>
                                                    <w:right w:val="none" w:sz="0" w:space="0" w:color="auto"/>
                                                  </w:divBdr>
                                                </w:div>
                                                <w:div w:id="1056123261">
                                                  <w:marLeft w:val="0"/>
                                                  <w:marRight w:val="0"/>
                                                  <w:marTop w:val="0"/>
                                                  <w:marBottom w:val="0"/>
                                                  <w:divBdr>
                                                    <w:top w:val="none" w:sz="0" w:space="0" w:color="auto"/>
                                                    <w:left w:val="none" w:sz="0" w:space="0" w:color="auto"/>
                                                    <w:bottom w:val="none" w:sz="0" w:space="0" w:color="auto"/>
                                                    <w:right w:val="none" w:sz="0" w:space="0" w:color="auto"/>
                                                  </w:divBdr>
                                                </w:div>
                                                <w:div w:id="1077169937">
                                                  <w:marLeft w:val="0"/>
                                                  <w:marRight w:val="0"/>
                                                  <w:marTop w:val="0"/>
                                                  <w:marBottom w:val="0"/>
                                                  <w:divBdr>
                                                    <w:top w:val="none" w:sz="0" w:space="0" w:color="auto"/>
                                                    <w:left w:val="none" w:sz="0" w:space="0" w:color="auto"/>
                                                    <w:bottom w:val="none" w:sz="0" w:space="0" w:color="auto"/>
                                                    <w:right w:val="none" w:sz="0" w:space="0" w:color="auto"/>
                                                  </w:divBdr>
                                                </w:div>
                                                <w:div w:id="1082219631">
                                                  <w:marLeft w:val="0"/>
                                                  <w:marRight w:val="0"/>
                                                  <w:marTop w:val="0"/>
                                                  <w:marBottom w:val="0"/>
                                                  <w:divBdr>
                                                    <w:top w:val="none" w:sz="0" w:space="0" w:color="auto"/>
                                                    <w:left w:val="none" w:sz="0" w:space="0" w:color="auto"/>
                                                    <w:bottom w:val="none" w:sz="0" w:space="0" w:color="auto"/>
                                                    <w:right w:val="none" w:sz="0" w:space="0" w:color="auto"/>
                                                  </w:divBdr>
                                                </w:div>
                                                <w:div w:id="1122502018">
                                                  <w:marLeft w:val="0"/>
                                                  <w:marRight w:val="0"/>
                                                  <w:marTop w:val="0"/>
                                                  <w:marBottom w:val="0"/>
                                                  <w:divBdr>
                                                    <w:top w:val="none" w:sz="0" w:space="0" w:color="auto"/>
                                                    <w:left w:val="none" w:sz="0" w:space="0" w:color="auto"/>
                                                    <w:bottom w:val="none" w:sz="0" w:space="0" w:color="auto"/>
                                                    <w:right w:val="none" w:sz="0" w:space="0" w:color="auto"/>
                                                  </w:divBdr>
                                                </w:div>
                                                <w:div w:id="1128426540">
                                                  <w:marLeft w:val="0"/>
                                                  <w:marRight w:val="0"/>
                                                  <w:marTop w:val="0"/>
                                                  <w:marBottom w:val="0"/>
                                                  <w:divBdr>
                                                    <w:top w:val="none" w:sz="0" w:space="0" w:color="auto"/>
                                                    <w:left w:val="none" w:sz="0" w:space="0" w:color="auto"/>
                                                    <w:bottom w:val="none" w:sz="0" w:space="0" w:color="auto"/>
                                                    <w:right w:val="none" w:sz="0" w:space="0" w:color="auto"/>
                                                  </w:divBdr>
                                                </w:div>
                                                <w:div w:id="1206873683">
                                                  <w:marLeft w:val="0"/>
                                                  <w:marRight w:val="0"/>
                                                  <w:marTop w:val="0"/>
                                                  <w:marBottom w:val="0"/>
                                                  <w:divBdr>
                                                    <w:top w:val="none" w:sz="0" w:space="0" w:color="auto"/>
                                                    <w:left w:val="none" w:sz="0" w:space="0" w:color="auto"/>
                                                    <w:bottom w:val="none" w:sz="0" w:space="0" w:color="auto"/>
                                                    <w:right w:val="none" w:sz="0" w:space="0" w:color="auto"/>
                                                  </w:divBdr>
                                                </w:div>
                                                <w:div w:id="1269040445">
                                                  <w:marLeft w:val="0"/>
                                                  <w:marRight w:val="0"/>
                                                  <w:marTop w:val="0"/>
                                                  <w:marBottom w:val="0"/>
                                                  <w:divBdr>
                                                    <w:top w:val="none" w:sz="0" w:space="0" w:color="auto"/>
                                                    <w:left w:val="none" w:sz="0" w:space="0" w:color="auto"/>
                                                    <w:bottom w:val="none" w:sz="0" w:space="0" w:color="auto"/>
                                                    <w:right w:val="none" w:sz="0" w:space="0" w:color="auto"/>
                                                  </w:divBdr>
                                                </w:div>
                                                <w:div w:id="1365717110">
                                                  <w:marLeft w:val="0"/>
                                                  <w:marRight w:val="0"/>
                                                  <w:marTop w:val="0"/>
                                                  <w:marBottom w:val="0"/>
                                                  <w:divBdr>
                                                    <w:top w:val="none" w:sz="0" w:space="0" w:color="auto"/>
                                                    <w:left w:val="none" w:sz="0" w:space="0" w:color="auto"/>
                                                    <w:bottom w:val="none" w:sz="0" w:space="0" w:color="auto"/>
                                                    <w:right w:val="none" w:sz="0" w:space="0" w:color="auto"/>
                                                  </w:divBdr>
                                                </w:div>
                                                <w:div w:id="1456023072">
                                                  <w:marLeft w:val="0"/>
                                                  <w:marRight w:val="0"/>
                                                  <w:marTop w:val="0"/>
                                                  <w:marBottom w:val="0"/>
                                                  <w:divBdr>
                                                    <w:top w:val="none" w:sz="0" w:space="0" w:color="auto"/>
                                                    <w:left w:val="none" w:sz="0" w:space="0" w:color="auto"/>
                                                    <w:bottom w:val="none" w:sz="0" w:space="0" w:color="auto"/>
                                                    <w:right w:val="none" w:sz="0" w:space="0" w:color="auto"/>
                                                  </w:divBdr>
                                                </w:div>
                                                <w:div w:id="1463310594">
                                                  <w:marLeft w:val="0"/>
                                                  <w:marRight w:val="0"/>
                                                  <w:marTop w:val="0"/>
                                                  <w:marBottom w:val="0"/>
                                                  <w:divBdr>
                                                    <w:top w:val="none" w:sz="0" w:space="0" w:color="auto"/>
                                                    <w:left w:val="none" w:sz="0" w:space="0" w:color="auto"/>
                                                    <w:bottom w:val="none" w:sz="0" w:space="0" w:color="auto"/>
                                                    <w:right w:val="none" w:sz="0" w:space="0" w:color="auto"/>
                                                  </w:divBdr>
                                                </w:div>
                                                <w:div w:id="1535733350">
                                                  <w:marLeft w:val="0"/>
                                                  <w:marRight w:val="0"/>
                                                  <w:marTop w:val="0"/>
                                                  <w:marBottom w:val="0"/>
                                                  <w:divBdr>
                                                    <w:top w:val="none" w:sz="0" w:space="0" w:color="auto"/>
                                                    <w:left w:val="none" w:sz="0" w:space="0" w:color="auto"/>
                                                    <w:bottom w:val="none" w:sz="0" w:space="0" w:color="auto"/>
                                                    <w:right w:val="none" w:sz="0" w:space="0" w:color="auto"/>
                                                  </w:divBdr>
                                                </w:div>
                                                <w:div w:id="1668441514">
                                                  <w:marLeft w:val="0"/>
                                                  <w:marRight w:val="0"/>
                                                  <w:marTop w:val="0"/>
                                                  <w:marBottom w:val="0"/>
                                                  <w:divBdr>
                                                    <w:top w:val="none" w:sz="0" w:space="0" w:color="auto"/>
                                                    <w:left w:val="none" w:sz="0" w:space="0" w:color="auto"/>
                                                    <w:bottom w:val="none" w:sz="0" w:space="0" w:color="auto"/>
                                                    <w:right w:val="none" w:sz="0" w:space="0" w:color="auto"/>
                                                  </w:divBdr>
                                                </w:div>
                                                <w:div w:id="1738161868">
                                                  <w:marLeft w:val="0"/>
                                                  <w:marRight w:val="0"/>
                                                  <w:marTop w:val="0"/>
                                                  <w:marBottom w:val="0"/>
                                                  <w:divBdr>
                                                    <w:top w:val="none" w:sz="0" w:space="0" w:color="auto"/>
                                                    <w:left w:val="none" w:sz="0" w:space="0" w:color="auto"/>
                                                    <w:bottom w:val="none" w:sz="0" w:space="0" w:color="auto"/>
                                                    <w:right w:val="none" w:sz="0" w:space="0" w:color="auto"/>
                                                  </w:divBdr>
                                                </w:div>
                                                <w:div w:id="1841383470">
                                                  <w:marLeft w:val="0"/>
                                                  <w:marRight w:val="0"/>
                                                  <w:marTop w:val="0"/>
                                                  <w:marBottom w:val="0"/>
                                                  <w:divBdr>
                                                    <w:top w:val="none" w:sz="0" w:space="0" w:color="auto"/>
                                                    <w:left w:val="none" w:sz="0" w:space="0" w:color="auto"/>
                                                    <w:bottom w:val="none" w:sz="0" w:space="0" w:color="auto"/>
                                                    <w:right w:val="none" w:sz="0" w:space="0" w:color="auto"/>
                                                  </w:divBdr>
                                                </w:div>
                                                <w:div w:id="1883443020">
                                                  <w:marLeft w:val="0"/>
                                                  <w:marRight w:val="0"/>
                                                  <w:marTop w:val="0"/>
                                                  <w:marBottom w:val="0"/>
                                                  <w:divBdr>
                                                    <w:top w:val="none" w:sz="0" w:space="0" w:color="auto"/>
                                                    <w:left w:val="none" w:sz="0" w:space="0" w:color="auto"/>
                                                    <w:bottom w:val="none" w:sz="0" w:space="0" w:color="auto"/>
                                                    <w:right w:val="none" w:sz="0" w:space="0" w:color="auto"/>
                                                  </w:divBdr>
                                                </w:div>
                                                <w:div w:id="2043361342">
                                                  <w:marLeft w:val="0"/>
                                                  <w:marRight w:val="0"/>
                                                  <w:marTop w:val="0"/>
                                                  <w:marBottom w:val="0"/>
                                                  <w:divBdr>
                                                    <w:top w:val="none" w:sz="0" w:space="0" w:color="auto"/>
                                                    <w:left w:val="none" w:sz="0" w:space="0" w:color="auto"/>
                                                    <w:bottom w:val="none" w:sz="0" w:space="0" w:color="auto"/>
                                                    <w:right w:val="none" w:sz="0" w:space="0" w:color="auto"/>
                                                  </w:divBdr>
                                                </w:div>
                                                <w:div w:id="21406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gov.scot/improvement/Documents/Frameworks_SelfEvaluation/FRWK2_NIHeditHGIOS/FRWK2_HGIOS4.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ducation.gov.scot/improvement/Documents/Frameworks_SelfEvaluation/FRWK1_NIHeditSelf-evaluationHGIELC/HGIOELC020316Revise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gov.scot/improvement/Documents/Frameworks_SelfEvaluation/FRWK2_NIHeditHGIOS/FRWK2_HGIOS4.pdf" TargetMode="External"/><Relationship Id="rId5" Type="http://schemas.openxmlformats.org/officeDocument/2006/relationships/webSettings" Target="webSettings.xml"/><Relationship Id="rId15" Type="http://schemas.openxmlformats.org/officeDocument/2006/relationships/hyperlink" Target="https://education.gov.scot/improvement/Documents/Frameworks_SelfEvaluation/FRWK2_NIHeditHGIOS/FRWK2_HGIOS4.pdf" TargetMode="External"/><Relationship Id="rId10" Type="http://schemas.openxmlformats.org/officeDocument/2006/relationships/hyperlink" Target="https://education.gov.scot/improvement/Documents/Frameworks_SelfEvaluation/FRWK2_NIHeditHGIOS/FRWK2_HGIOS4.pdf" TargetMode="External"/><Relationship Id="rId4" Type="http://schemas.openxmlformats.org/officeDocument/2006/relationships/settings" Target="settings.xml"/><Relationship Id="rId9" Type="http://schemas.openxmlformats.org/officeDocument/2006/relationships/hyperlink" Target="https://education.gov.scot/improvement/Documents/Frameworks_SelfEvaluation/FRWK2_NIHeditHGIOS/FRWK2_HGIOS4.pdf" TargetMode="External"/><Relationship Id="rId14" Type="http://schemas.openxmlformats.org/officeDocument/2006/relationships/hyperlink" Target="http://www.gov.scot/Resource/0049/0049175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8A694-29F5-4BD4-B672-3EC4F887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6276</TotalTime>
  <Pages>18</Pages>
  <Words>4782</Words>
  <Characters>27264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31983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MacDonald</dc:creator>
  <cp:keywords/>
  <dc:description/>
  <cp:lastModifiedBy>Jill Thomson</cp:lastModifiedBy>
  <cp:revision>7</cp:revision>
  <cp:lastPrinted>2018-07-04T16:44:00Z</cp:lastPrinted>
  <dcterms:created xsi:type="dcterms:W3CDTF">2018-06-20T16:02:00Z</dcterms:created>
  <dcterms:modified xsi:type="dcterms:W3CDTF">2018-09-25T11:24:00Z</dcterms:modified>
</cp:coreProperties>
</file>